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D8" w:rsidRDefault="007764D8" w:rsidP="007764D8">
      <w:pPr>
        <w:autoSpaceDE w:val="0"/>
        <w:autoSpaceDN w:val="0"/>
        <w:adjustRightInd w:val="0"/>
        <w:spacing w:after="0" w:line="240" w:lineRule="auto"/>
        <w:jc w:val="center"/>
        <w:rPr>
          <w:b/>
          <w:bCs/>
          <w:i/>
          <w:iCs/>
          <w:sz w:val="24"/>
          <w:szCs w:val="24"/>
        </w:rPr>
      </w:pPr>
      <w:bookmarkStart w:id="0" w:name="_GoBack"/>
      <w:bookmarkEnd w:id="0"/>
      <w:r>
        <w:rPr>
          <w:b/>
          <w:bCs/>
          <w:i/>
          <w:iCs/>
          <w:sz w:val="24"/>
          <w:szCs w:val="24"/>
        </w:rPr>
        <w:t>NYILATKOZAT</w:t>
      </w:r>
    </w:p>
    <w:p w:rsidR="007764D8" w:rsidRPr="007764D8" w:rsidRDefault="007764D8" w:rsidP="007764D8">
      <w:pPr>
        <w:autoSpaceDE w:val="0"/>
        <w:autoSpaceDN w:val="0"/>
        <w:adjustRightInd w:val="0"/>
        <w:spacing w:after="0" w:line="240" w:lineRule="auto"/>
        <w:jc w:val="center"/>
        <w:rPr>
          <w:b/>
          <w:bCs/>
          <w:i/>
          <w:iCs/>
          <w:sz w:val="24"/>
          <w:szCs w:val="24"/>
        </w:rPr>
      </w:pPr>
      <w:r w:rsidRPr="007764D8">
        <w:rPr>
          <w:b/>
          <w:bCs/>
          <w:i/>
          <w:iCs/>
          <w:sz w:val="24"/>
          <w:szCs w:val="24"/>
        </w:rPr>
        <w:t>gyermekétkeztetés normatív kedvezményének igénybevételéhez</w:t>
      </w:r>
    </w:p>
    <w:p w:rsidR="007764D8" w:rsidRPr="00221A3D" w:rsidRDefault="007764D8" w:rsidP="007764D8">
      <w:pPr>
        <w:autoSpaceDE w:val="0"/>
        <w:autoSpaceDN w:val="0"/>
        <w:adjustRightInd w:val="0"/>
        <w:spacing w:after="0" w:line="240" w:lineRule="auto"/>
        <w:jc w:val="center"/>
        <w:rPr>
          <w:i/>
          <w:sz w:val="24"/>
          <w:szCs w:val="24"/>
        </w:rPr>
      </w:pPr>
      <w:r w:rsidRPr="00221A3D">
        <w:rPr>
          <w:i/>
          <w:sz w:val="24"/>
          <w:szCs w:val="24"/>
        </w:rPr>
        <w:t>(bölcsődei ellátás és óvodai nevelés esetén)</w:t>
      </w:r>
    </w:p>
    <w:p w:rsidR="007764D8" w:rsidRPr="007764D8" w:rsidRDefault="007764D8" w:rsidP="007764D8">
      <w:pPr>
        <w:autoSpaceDE w:val="0"/>
        <w:autoSpaceDN w:val="0"/>
        <w:adjustRightInd w:val="0"/>
        <w:jc w:val="center"/>
        <w:rPr>
          <w:b/>
          <w:i/>
          <w:sz w:val="24"/>
          <w:szCs w:val="24"/>
        </w:rPr>
      </w:pPr>
    </w:p>
    <w:p w:rsidR="007764D8" w:rsidRPr="007764D8" w:rsidRDefault="007764D8" w:rsidP="007764D8">
      <w:pPr>
        <w:autoSpaceDE w:val="0"/>
        <w:autoSpaceDN w:val="0"/>
        <w:adjustRightInd w:val="0"/>
        <w:spacing w:line="360" w:lineRule="auto"/>
        <w:jc w:val="both"/>
      </w:pPr>
      <w:r w:rsidRPr="007764D8">
        <w:rPr>
          <w:b/>
        </w:rPr>
        <w:t>1.</w:t>
      </w:r>
      <w:r w:rsidRPr="007764D8">
        <w:t xml:space="preserve"> Alulírott _</w:t>
      </w:r>
      <w:r>
        <w:t>______________</w:t>
      </w:r>
      <w:r w:rsidRPr="007764D8">
        <w:t>________________________ (szül</w:t>
      </w:r>
      <w:r>
        <w:t>.</w:t>
      </w:r>
      <w:r w:rsidRPr="007764D8">
        <w:t>név: ___</w:t>
      </w:r>
      <w:r>
        <w:t>________</w:t>
      </w:r>
      <w:r w:rsidRPr="007764D8">
        <w:t>__________, szül</w:t>
      </w:r>
      <w:r w:rsidR="005344D7">
        <w:t>.</w:t>
      </w:r>
      <w:r w:rsidRPr="007764D8">
        <w:t>hely, idő ________</w:t>
      </w:r>
      <w:r>
        <w:t>___</w:t>
      </w:r>
      <w:r w:rsidRPr="007764D8">
        <w:t>_____, __</w:t>
      </w:r>
      <w:r>
        <w:t>_</w:t>
      </w:r>
      <w:r w:rsidR="005344D7">
        <w:t>_</w:t>
      </w:r>
      <w:r>
        <w:t>_</w:t>
      </w:r>
      <w:r w:rsidRPr="007764D8">
        <w:t>_._</w:t>
      </w:r>
      <w:r>
        <w:t>__</w:t>
      </w:r>
      <w:r w:rsidRPr="007764D8">
        <w:t>_._</w:t>
      </w:r>
      <w:r>
        <w:t>___</w:t>
      </w:r>
      <w:r w:rsidRPr="007764D8">
        <w:t>_ anyja neve: ______</w:t>
      </w:r>
      <w:r w:rsidR="005344D7">
        <w:t>_______</w:t>
      </w:r>
      <w:r w:rsidRPr="007764D8">
        <w:t>_________) _____________</w:t>
      </w:r>
      <w:r>
        <w:t>________________________________________</w:t>
      </w:r>
      <w:r w:rsidRPr="007764D8">
        <w:t>_________ szám alatti lakos, mint a</w:t>
      </w:r>
    </w:p>
    <w:p w:rsidR="007764D8" w:rsidRPr="007764D8" w:rsidRDefault="007764D8" w:rsidP="007764D8">
      <w:pPr>
        <w:autoSpaceDE w:val="0"/>
        <w:autoSpaceDN w:val="0"/>
        <w:adjustRightInd w:val="0"/>
        <w:spacing w:after="0" w:line="360" w:lineRule="auto"/>
        <w:jc w:val="both"/>
      </w:pPr>
      <w:r w:rsidRPr="007764D8">
        <w:t>1.1. _______</w:t>
      </w:r>
      <w:r>
        <w:t>________</w:t>
      </w:r>
      <w:r w:rsidRPr="007764D8">
        <w:t>___________</w:t>
      </w:r>
      <w:r>
        <w:t>_____</w:t>
      </w:r>
      <w:r w:rsidRPr="007764D8">
        <w:t>____ nevű gyermek (szül</w:t>
      </w:r>
      <w:r>
        <w:t>.</w:t>
      </w:r>
      <w:r w:rsidRPr="007764D8">
        <w:t>hely, idő ______</w:t>
      </w:r>
      <w:r w:rsidR="005344D7">
        <w:t>__</w:t>
      </w:r>
      <w:r w:rsidRPr="007764D8">
        <w:t>_____, __</w:t>
      </w:r>
      <w:r>
        <w:t>__</w:t>
      </w:r>
      <w:r w:rsidRPr="007764D8">
        <w:t>__._</w:t>
      </w:r>
      <w:r>
        <w:t>__</w:t>
      </w:r>
      <w:r w:rsidRPr="007764D8">
        <w:t>_._</w:t>
      </w:r>
      <w:r>
        <w:t>__</w:t>
      </w:r>
      <w:r w:rsidRPr="007764D8">
        <w:t>_. anyja neve: ______</w:t>
      </w:r>
      <w:r>
        <w:t>________</w:t>
      </w:r>
      <w:r w:rsidRPr="007764D8">
        <w:t>_____</w:t>
      </w:r>
      <w:r>
        <w:t>_____________</w:t>
      </w:r>
      <w:r w:rsidRPr="007764D8">
        <w:t>___),</w:t>
      </w:r>
    </w:p>
    <w:p w:rsidR="007764D8" w:rsidRPr="007764D8" w:rsidRDefault="007764D8" w:rsidP="007764D8">
      <w:pPr>
        <w:autoSpaceDE w:val="0"/>
        <w:autoSpaceDN w:val="0"/>
        <w:adjustRightInd w:val="0"/>
        <w:spacing w:after="0" w:line="360" w:lineRule="auto"/>
        <w:jc w:val="both"/>
      </w:pPr>
      <w:r w:rsidRPr="007764D8">
        <w:t>1.2. _______</w:t>
      </w:r>
      <w:r>
        <w:t>______________</w:t>
      </w:r>
      <w:r w:rsidRPr="007764D8">
        <w:t>_______________ nevű gyermek (szül</w:t>
      </w:r>
      <w:r>
        <w:t>.</w:t>
      </w:r>
      <w:r w:rsidRPr="007764D8">
        <w:t>hely, idő _____</w:t>
      </w:r>
      <w:r w:rsidR="005344D7">
        <w:t>__</w:t>
      </w:r>
      <w:r w:rsidRPr="007764D8">
        <w:t>______, __</w:t>
      </w:r>
      <w:r>
        <w:t>__</w:t>
      </w:r>
      <w:r w:rsidRPr="007764D8">
        <w:t>__._</w:t>
      </w:r>
      <w:r>
        <w:t>__</w:t>
      </w:r>
      <w:r w:rsidRPr="007764D8">
        <w:t>_._</w:t>
      </w:r>
      <w:r>
        <w:t>__</w:t>
      </w:r>
      <w:r w:rsidRPr="007764D8">
        <w:t>_. anyja neve: _</w:t>
      </w:r>
      <w:r>
        <w:t>____________________</w:t>
      </w:r>
      <w:r w:rsidRPr="007764D8">
        <w:t>_</w:t>
      </w:r>
      <w:r>
        <w:t>_</w:t>
      </w:r>
      <w:r w:rsidRPr="007764D8">
        <w:t>____________),*</w:t>
      </w:r>
    </w:p>
    <w:p w:rsidR="007764D8" w:rsidRPr="007764D8" w:rsidRDefault="007764D8" w:rsidP="007764D8">
      <w:pPr>
        <w:autoSpaceDE w:val="0"/>
        <w:autoSpaceDN w:val="0"/>
        <w:adjustRightInd w:val="0"/>
        <w:spacing w:after="0" w:line="360" w:lineRule="auto"/>
        <w:jc w:val="both"/>
      </w:pPr>
      <w:r w:rsidRPr="007764D8">
        <w:t>1.3. _____________</w:t>
      </w:r>
      <w:r>
        <w:t>____________</w:t>
      </w:r>
      <w:r w:rsidRPr="007764D8">
        <w:t>_________ nevű gyermek (szül</w:t>
      </w:r>
      <w:r>
        <w:t>.</w:t>
      </w:r>
      <w:r w:rsidRPr="007764D8">
        <w:t>hely, idő ____</w:t>
      </w:r>
      <w:r w:rsidR="005344D7">
        <w:t>__</w:t>
      </w:r>
      <w:r w:rsidRPr="007764D8">
        <w:t>_______, __</w:t>
      </w:r>
      <w:r>
        <w:t>__</w:t>
      </w:r>
      <w:r w:rsidRPr="007764D8">
        <w:t>__.</w:t>
      </w:r>
      <w:r>
        <w:t>__</w:t>
      </w:r>
      <w:r w:rsidRPr="007764D8">
        <w:t>__.</w:t>
      </w:r>
      <w:r>
        <w:t>__</w:t>
      </w:r>
      <w:r w:rsidRPr="007764D8">
        <w:t>__. anyja neve: _____</w:t>
      </w:r>
      <w:r>
        <w:t>_____________________</w:t>
      </w:r>
      <w:r w:rsidRPr="007764D8">
        <w:t>_________)</w:t>
      </w:r>
      <w:r>
        <w:t>*</w:t>
      </w:r>
    </w:p>
    <w:p w:rsidR="007764D8" w:rsidRPr="007764D8" w:rsidRDefault="007764D8" w:rsidP="007764D8">
      <w:pPr>
        <w:autoSpaceDE w:val="0"/>
        <w:autoSpaceDN w:val="0"/>
        <w:adjustRightInd w:val="0"/>
        <w:jc w:val="both"/>
        <w:rPr>
          <w:b/>
        </w:rPr>
      </w:pPr>
      <w:r w:rsidRPr="007764D8">
        <w:rPr>
          <w:b/>
          <w:i/>
        </w:rPr>
        <w:t xml:space="preserve">szülője/más törvényes képviselője/gondviselője </w:t>
      </w:r>
      <w:r w:rsidRPr="007764D8">
        <w:t>(a megfelelő aláhúzandó) a gyermekek védelméről és a gyámügyi igazgatásról szóló 1997. évi XXXI. törvény</w:t>
      </w:r>
      <w:r w:rsidR="00B816F4">
        <w:t xml:space="preserve"> </w:t>
      </w:r>
      <w:r w:rsidR="00B816F4" w:rsidRPr="00B816F4">
        <w:rPr>
          <w:sz w:val="20"/>
          <w:szCs w:val="20"/>
        </w:rPr>
        <w:t>(továbbiakban: GYvt.)</w:t>
      </w:r>
      <w:r w:rsidRPr="007764D8">
        <w:t xml:space="preserve"> szerinti gyermekétkeztetési normatív kedvezmény igénybevételét </w:t>
      </w:r>
      <w:r w:rsidRPr="007764D8">
        <w:rPr>
          <w:b/>
        </w:rPr>
        <w:t>az alábbi jogcím alapján kérem, mivel a gyermek(ek)</w:t>
      </w:r>
      <w:r w:rsidRPr="007764D8">
        <w:t>:**</w:t>
      </w:r>
    </w:p>
    <w:p w:rsidR="007764D8" w:rsidRPr="007764D8" w:rsidRDefault="007764D8" w:rsidP="007764D8">
      <w:pPr>
        <w:numPr>
          <w:ilvl w:val="0"/>
          <w:numId w:val="1"/>
        </w:numPr>
        <w:autoSpaceDE w:val="0"/>
        <w:autoSpaceDN w:val="0"/>
        <w:adjustRightInd w:val="0"/>
        <w:spacing w:after="0" w:line="240" w:lineRule="auto"/>
        <w:contextualSpacing/>
        <w:jc w:val="both"/>
      </w:pPr>
      <w:r w:rsidRPr="007764D8">
        <w:rPr>
          <w:i/>
        </w:rPr>
        <w:t>a)</w:t>
      </w:r>
      <w:r w:rsidRPr="007764D8">
        <w:t xml:space="preserve"> rendszeres gyermekvédelmi kedvezményben részesül …</w:t>
      </w:r>
      <w:r>
        <w:t>……..</w:t>
      </w:r>
      <w:r w:rsidRPr="007764D8">
        <w:t>.év…</w:t>
      </w:r>
      <w:r>
        <w:t>….</w:t>
      </w:r>
      <w:r w:rsidRPr="007764D8">
        <w:t>…hónap…</w:t>
      </w:r>
      <w:r>
        <w:t>…</w:t>
      </w:r>
      <w:r w:rsidRPr="007764D8">
        <w:t>…..napjától,</w:t>
      </w:r>
    </w:p>
    <w:p w:rsidR="007764D8" w:rsidRPr="007764D8" w:rsidRDefault="007764D8" w:rsidP="007764D8">
      <w:pPr>
        <w:numPr>
          <w:ilvl w:val="0"/>
          <w:numId w:val="1"/>
        </w:numPr>
        <w:autoSpaceDE w:val="0"/>
        <w:autoSpaceDN w:val="0"/>
        <w:adjustRightInd w:val="0"/>
        <w:spacing w:after="0" w:line="240" w:lineRule="auto"/>
        <w:contextualSpacing/>
        <w:jc w:val="both"/>
      </w:pPr>
      <w:r w:rsidRPr="007764D8">
        <w:rPr>
          <w:i/>
        </w:rPr>
        <w:t>b)</w:t>
      </w:r>
      <w:r w:rsidRPr="007764D8">
        <w:t xml:space="preserve"> tartósan beteg vagy fogyatékos,</w:t>
      </w:r>
    </w:p>
    <w:p w:rsidR="007764D8" w:rsidRPr="007764D8" w:rsidRDefault="007764D8" w:rsidP="007764D8">
      <w:pPr>
        <w:numPr>
          <w:ilvl w:val="0"/>
          <w:numId w:val="1"/>
        </w:numPr>
        <w:autoSpaceDE w:val="0"/>
        <w:autoSpaceDN w:val="0"/>
        <w:adjustRightInd w:val="0"/>
        <w:spacing w:after="0" w:line="240" w:lineRule="auto"/>
        <w:contextualSpacing/>
        <w:jc w:val="both"/>
      </w:pPr>
      <w:r w:rsidRPr="007764D8">
        <w:rPr>
          <w:i/>
        </w:rPr>
        <w:t>c)</w:t>
      </w:r>
      <w:r w:rsidRPr="007764D8">
        <w:t xml:space="preserve"> családjában tartósan beteg vagy fogyatékos gyermeket nevelnek,</w:t>
      </w:r>
    </w:p>
    <w:p w:rsidR="007764D8" w:rsidRPr="007764D8" w:rsidRDefault="007764D8" w:rsidP="007764D8">
      <w:pPr>
        <w:numPr>
          <w:ilvl w:val="0"/>
          <w:numId w:val="1"/>
        </w:numPr>
        <w:autoSpaceDE w:val="0"/>
        <w:autoSpaceDN w:val="0"/>
        <w:adjustRightInd w:val="0"/>
        <w:spacing w:after="0" w:line="240" w:lineRule="auto"/>
        <w:contextualSpacing/>
        <w:jc w:val="both"/>
      </w:pPr>
      <w:r w:rsidRPr="007764D8">
        <w:rPr>
          <w:i/>
        </w:rPr>
        <w:t>d)</w:t>
      </w:r>
      <w:r w:rsidRPr="007764D8">
        <w:t xml:space="preserve"> családjában három vagy több gyermeket nevelnek,*** </w:t>
      </w:r>
    </w:p>
    <w:p w:rsidR="007764D8" w:rsidRPr="007764D8" w:rsidRDefault="007764D8" w:rsidP="007764D8">
      <w:pPr>
        <w:numPr>
          <w:ilvl w:val="0"/>
          <w:numId w:val="1"/>
        </w:numPr>
        <w:autoSpaceDE w:val="0"/>
        <w:autoSpaceDN w:val="0"/>
        <w:adjustRightInd w:val="0"/>
        <w:spacing w:after="0" w:line="240" w:lineRule="auto"/>
        <w:contextualSpacing/>
        <w:jc w:val="both"/>
      </w:pPr>
      <w:r w:rsidRPr="007764D8">
        <w:rPr>
          <w:i/>
        </w:rPr>
        <w:t>e)</w:t>
      </w:r>
      <w:r w:rsidRPr="007764D8">
        <w:t xml:space="preserve"> nevelésbe vételét rendelte el a gyámhatóság, vagy</w:t>
      </w:r>
    </w:p>
    <w:p w:rsidR="007764D8" w:rsidRPr="007764D8" w:rsidRDefault="007764D8" w:rsidP="007764D8">
      <w:pPr>
        <w:autoSpaceDE w:val="0"/>
        <w:autoSpaceDN w:val="0"/>
        <w:adjustRightInd w:val="0"/>
        <w:contextualSpacing/>
        <w:jc w:val="both"/>
      </w:pPr>
      <w:r w:rsidRPr="007764D8">
        <w:t>---------------------------------------------------------------------------------------------------------------------------</w:t>
      </w:r>
    </w:p>
    <w:p w:rsidR="007764D8" w:rsidRPr="007764D8" w:rsidRDefault="007764D8" w:rsidP="007764D8">
      <w:pPr>
        <w:numPr>
          <w:ilvl w:val="0"/>
          <w:numId w:val="2"/>
        </w:numPr>
        <w:autoSpaceDE w:val="0"/>
        <w:autoSpaceDN w:val="0"/>
        <w:adjustRightInd w:val="0"/>
        <w:spacing w:after="0" w:line="240" w:lineRule="auto"/>
        <w:contextualSpacing/>
        <w:jc w:val="both"/>
        <w:rPr>
          <w:i/>
        </w:rPr>
      </w:pPr>
      <w:r w:rsidRPr="007764D8">
        <w:rPr>
          <w:i/>
        </w:rPr>
        <w:t>f)</w:t>
      </w:r>
      <w:r w:rsidRPr="007764D8">
        <w:t xml:space="preserve"> családjában az egy főre jutó havi jövedelem nem haladja meg a kötelező legkisebb munkabér személyi jövedelemadóval, munkavállalói, egészségbiztosítási és nyugdíjjárulékkal csökkentett</w:t>
      </w:r>
      <w:r w:rsidR="003418D1">
        <w:t>, azaz nettó összegének 130%-át.</w:t>
      </w:r>
    </w:p>
    <w:p w:rsidR="007764D8" w:rsidRPr="007764D8" w:rsidRDefault="007764D8" w:rsidP="007764D8">
      <w:pPr>
        <w:autoSpaceDE w:val="0"/>
        <w:autoSpaceDN w:val="0"/>
        <w:adjustRightInd w:val="0"/>
        <w:contextualSpacing/>
        <w:jc w:val="both"/>
        <w:rPr>
          <w:i/>
        </w:rPr>
      </w:pPr>
      <w:r w:rsidRPr="007764D8">
        <w:rPr>
          <w:i/>
        </w:rPr>
        <w:t>*A pont csak akkor töltendő, ha az ugyanazon</w:t>
      </w:r>
      <w:r w:rsidRPr="007764D8">
        <w:rPr>
          <w:bCs/>
          <w:i/>
        </w:rPr>
        <w:t xml:space="preserve"> intézménybe járó több gyermeke után ugyanazon jogcímen igényli a szülő/más törvényes képviselő/gondviselő a normatív kedvezményt. Ha különbözik a jogcím, gyermekenként külön nyilatkozatot kell kitölteni. A gyermekek számának megfelelően a sorok értelemszerűen bővíthetőek.</w:t>
      </w:r>
    </w:p>
    <w:p w:rsidR="007764D8" w:rsidRPr="007764D8" w:rsidRDefault="007764D8" w:rsidP="007764D8">
      <w:pPr>
        <w:autoSpaceDE w:val="0"/>
        <w:autoSpaceDN w:val="0"/>
        <w:adjustRightInd w:val="0"/>
        <w:contextualSpacing/>
        <w:jc w:val="both"/>
        <w:rPr>
          <w:i/>
        </w:rPr>
      </w:pPr>
      <w:r w:rsidRPr="007764D8">
        <w:rPr>
          <w:i/>
        </w:rPr>
        <w:t xml:space="preserve">**A megfelelő pont jelölendő! Az f) pont kizárólag abban az esetben jelölhető, </w:t>
      </w:r>
      <w:r w:rsidRPr="00C95E5E">
        <w:rPr>
          <w:i/>
          <w:u w:val="single"/>
        </w:rPr>
        <w:t>amennyiben az ellátást igénybe vevő gyermek az a)-e) pontok szerinti feltételek egyikének sem felel meg</w:t>
      </w:r>
      <w:r w:rsidRPr="007764D8">
        <w:rPr>
          <w:i/>
        </w:rPr>
        <w:t>.</w:t>
      </w:r>
    </w:p>
    <w:p w:rsidR="007764D8" w:rsidRPr="001B345C" w:rsidRDefault="007764D8" w:rsidP="007764D8">
      <w:pPr>
        <w:autoSpaceDE w:val="0"/>
        <w:autoSpaceDN w:val="0"/>
        <w:adjustRightInd w:val="0"/>
        <w:contextualSpacing/>
        <w:jc w:val="both"/>
        <w:rPr>
          <w:i/>
          <w:sz w:val="20"/>
          <w:szCs w:val="20"/>
        </w:rPr>
      </w:pPr>
      <w:r w:rsidRPr="007764D8">
        <w:rPr>
          <w:i/>
        </w:rPr>
        <w:t>***</w:t>
      </w:r>
      <w:r w:rsidRPr="00F52867">
        <w:rPr>
          <w:sz w:val="18"/>
          <w:szCs w:val="18"/>
        </w:rPr>
        <w:t xml:space="preserve"> </w:t>
      </w:r>
      <w:r w:rsidRPr="007764D8">
        <w:rPr>
          <w:i/>
        </w:rPr>
        <w:t>A gyermekek számának meghatározásánál figyelembe veendő gyermekek köre: Az egy lakásban együtt lakó, ott bejelentett lakóhellyel vagy tartózkodási hellyel rendelkező 18 éven aluli gyermek; a 25 évesnél fiatalabb, köznevelési intézményben nappali rendszerű 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rsidR="007764D8" w:rsidRPr="001B345C" w:rsidRDefault="007764D8" w:rsidP="007764D8">
      <w:pPr>
        <w:autoSpaceDE w:val="0"/>
        <w:autoSpaceDN w:val="0"/>
        <w:adjustRightInd w:val="0"/>
        <w:contextualSpacing/>
        <w:jc w:val="both"/>
        <w:rPr>
          <w:i/>
          <w:sz w:val="20"/>
          <w:szCs w:val="20"/>
        </w:rPr>
      </w:pPr>
    </w:p>
    <w:p w:rsidR="007764D8" w:rsidRPr="007764D8" w:rsidRDefault="007764D8" w:rsidP="007764D8">
      <w:pPr>
        <w:autoSpaceDE w:val="0"/>
        <w:autoSpaceDN w:val="0"/>
        <w:adjustRightInd w:val="0"/>
        <w:contextualSpacing/>
        <w:jc w:val="both"/>
      </w:pPr>
      <w:r w:rsidRPr="007764D8">
        <w:rPr>
          <w:b/>
        </w:rPr>
        <w:t>2.</w:t>
      </w:r>
      <w:r w:rsidRPr="007764D8">
        <w:t xml:space="preserve"> Büntetőjogi felelősségem tudatában kijelentem, hogy a közölt adatok a valóságnak megfelelnek, egyúttal hozzájárulok a kérelemben szereplő adatoknak a gyermekétkeztetés normatív kedvezményének igénybevételéhez történő felhasználásához.</w:t>
      </w:r>
    </w:p>
    <w:p w:rsidR="007764D8" w:rsidRPr="007764D8" w:rsidRDefault="007764D8" w:rsidP="007764D8">
      <w:pPr>
        <w:autoSpaceDE w:val="0"/>
        <w:autoSpaceDN w:val="0"/>
        <w:adjustRightInd w:val="0"/>
        <w:contextualSpacing/>
        <w:jc w:val="both"/>
      </w:pPr>
    </w:p>
    <w:p w:rsidR="007764D8" w:rsidRPr="007764D8" w:rsidRDefault="007764D8" w:rsidP="007764D8">
      <w:pPr>
        <w:autoSpaceDE w:val="0"/>
        <w:autoSpaceDN w:val="0"/>
        <w:adjustRightInd w:val="0"/>
        <w:jc w:val="both"/>
      </w:pPr>
      <w:r w:rsidRPr="007764D8">
        <w:t>Dátum: ................................................</w:t>
      </w:r>
    </w:p>
    <w:p w:rsidR="007764D8" w:rsidRPr="007764D8" w:rsidRDefault="007764D8" w:rsidP="00F95A99">
      <w:pPr>
        <w:autoSpaceDE w:val="0"/>
        <w:autoSpaceDN w:val="0"/>
        <w:adjustRightInd w:val="0"/>
        <w:spacing w:after="0"/>
        <w:ind w:left="4536"/>
        <w:jc w:val="center"/>
      </w:pPr>
      <w:r w:rsidRPr="007764D8">
        <w:t>.....................</w:t>
      </w:r>
      <w:r w:rsidR="003B79EC">
        <w:t>............</w:t>
      </w:r>
      <w:r w:rsidRPr="007764D8">
        <w:t>....................</w:t>
      </w:r>
    </w:p>
    <w:p w:rsidR="007764D8" w:rsidRPr="007764D8" w:rsidRDefault="007764D8" w:rsidP="003B79EC">
      <w:pPr>
        <w:tabs>
          <w:tab w:val="center" w:pos="6804"/>
        </w:tabs>
        <w:autoSpaceDE w:val="0"/>
        <w:autoSpaceDN w:val="0"/>
        <w:adjustRightInd w:val="0"/>
        <w:spacing w:after="0"/>
        <w:ind w:left="4536"/>
        <w:jc w:val="center"/>
      </w:pPr>
      <w:r w:rsidRPr="007764D8">
        <w:t>az ellátást igénybe vevő</w:t>
      </w:r>
    </w:p>
    <w:p w:rsidR="003B79EC" w:rsidRDefault="003B79EC" w:rsidP="003B79EC">
      <w:pPr>
        <w:tabs>
          <w:tab w:val="center" w:pos="6804"/>
        </w:tabs>
        <w:autoSpaceDE w:val="0"/>
        <w:autoSpaceDN w:val="0"/>
        <w:adjustRightInd w:val="0"/>
        <w:spacing w:after="0"/>
        <w:rPr>
          <w:sz w:val="20"/>
          <w:szCs w:val="20"/>
        </w:rPr>
      </w:pPr>
      <w:r>
        <w:rPr>
          <w:sz w:val="20"/>
          <w:szCs w:val="20"/>
        </w:rPr>
        <w:tab/>
      </w:r>
      <w:r w:rsidR="007764D8" w:rsidRPr="00F731FF">
        <w:rPr>
          <w:sz w:val="20"/>
          <w:szCs w:val="20"/>
        </w:rPr>
        <w:t>(törvényes képviselő,</w:t>
      </w:r>
      <w:r w:rsidR="007764D8" w:rsidRPr="00F731FF">
        <w:rPr>
          <w:rFonts w:cs="Calibri"/>
          <w:sz w:val="20"/>
          <w:szCs w:val="20"/>
        </w:rPr>
        <w:t xml:space="preserve"> </w:t>
      </w:r>
      <w:r w:rsidR="007764D8" w:rsidRPr="00F731FF">
        <w:rPr>
          <w:sz w:val="20"/>
          <w:szCs w:val="20"/>
        </w:rPr>
        <w:t>nevelésbe vett gyermek esetén</w:t>
      </w:r>
    </w:p>
    <w:p w:rsidR="003B79EC" w:rsidRDefault="003B79EC" w:rsidP="003B79EC">
      <w:pPr>
        <w:tabs>
          <w:tab w:val="center" w:pos="6804"/>
        </w:tabs>
        <w:autoSpaceDE w:val="0"/>
        <w:autoSpaceDN w:val="0"/>
        <w:adjustRightInd w:val="0"/>
        <w:spacing w:after="0"/>
        <w:rPr>
          <w:sz w:val="20"/>
          <w:szCs w:val="20"/>
        </w:rPr>
      </w:pPr>
      <w:r>
        <w:rPr>
          <w:sz w:val="20"/>
          <w:szCs w:val="20"/>
        </w:rPr>
        <w:tab/>
      </w:r>
      <w:r w:rsidR="007764D8" w:rsidRPr="00F731FF">
        <w:rPr>
          <w:sz w:val="20"/>
          <w:szCs w:val="20"/>
        </w:rPr>
        <w:t>az ellátást nyújtó nevelőszülő, intézményvezető) aláírása</w:t>
      </w:r>
    </w:p>
    <w:p w:rsidR="00171E3B" w:rsidRPr="001B345C" w:rsidRDefault="00171E3B" w:rsidP="00171E3B">
      <w:pPr>
        <w:autoSpaceDE w:val="0"/>
        <w:autoSpaceDN w:val="0"/>
        <w:adjustRightInd w:val="0"/>
        <w:spacing w:after="0"/>
        <w:jc w:val="center"/>
        <w:rPr>
          <w:rFonts w:ascii="Times New Roman" w:hAnsi="Times New Roman"/>
          <w:b/>
          <w:bCs/>
          <w:i/>
          <w:iCs/>
          <w:sz w:val="28"/>
          <w:szCs w:val="28"/>
        </w:rPr>
      </w:pPr>
      <w:r>
        <w:rPr>
          <w:sz w:val="20"/>
          <w:szCs w:val="20"/>
        </w:rPr>
        <w:br w:type="page"/>
      </w:r>
      <w:r w:rsidRPr="001B345C">
        <w:rPr>
          <w:rFonts w:ascii="Times New Roman" w:hAnsi="Times New Roman"/>
          <w:b/>
          <w:bCs/>
          <w:i/>
          <w:iCs/>
          <w:sz w:val="28"/>
          <w:szCs w:val="28"/>
        </w:rPr>
        <w:lastRenderedPageBreak/>
        <w:t>Tájékoztató a nyilatkozat kitöltéséhez</w:t>
      </w:r>
    </w:p>
    <w:p w:rsidR="00171E3B" w:rsidRDefault="00171E3B" w:rsidP="00171E3B">
      <w:pPr>
        <w:spacing w:after="0" w:line="276" w:lineRule="auto"/>
        <w:contextualSpacing/>
        <w:jc w:val="center"/>
        <w:rPr>
          <w:rFonts w:ascii="Times New Roman" w:hAnsi="Times New Roman"/>
          <w:b/>
          <w:i/>
          <w:sz w:val="28"/>
          <w:szCs w:val="28"/>
        </w:rPr>
      </w:pPr>
      <w:r w:rsidRPr="001B345C">
        <w:rPr>
          <w:rFonts w:ascii="Times New Roman" w:hAnsi="Times New Roman"/>
          <w:b/>
          <w:i/>
          <w:sz w:val="28"/>
          <w:szCs w:val="28"/>
        </w:rPr>
        <w:t>és az elbíráláshoz szükséges kötelező</w:t>
      </w:r>
      <w:r>
        <w:rPr>
          <w:rFonts w:ascii="Times New Roman" w:hAnsi="Times New Roman"/>
          <w:b/>
          <w:i/>
          <w:sz w:val="28"/>
          <w:szCs w:val="28"/>
        </w:rPr>
        <w:t>en benyújtandó</w:t>
      </w:r>
      <w:r w:rsidRPr="001B345C">
        <w:rPr>
          <w:rFonts w:ascii="Times New Roman" w:hAnsi="Times New Roman"/>
          <w:b/>
          <w:i/>
          <w:sz w:val="28"/>
          <w:szCs w:val="28"/>
        </w:rPr>
        <w:t xml:space="preserve"> dokumentumok</w:t>
      </w:r>
    </w:p>
    <w:p w:rsidR="00171E3B" w:rsidRPr="001B345C" w:rsidRDefault="00171E3B" w:rsidP="00171E3B">
      <w:pPr>
        <w:spacing w:after="0" w:line="276" w:lineRule="auto"/>
        <w:contextualSpacing/>
        <w:jc w:val="center"/>
        <w:rPr>
          <w:rFonts w:ascii="Times New Roman" w:hAnsi="Times New Roman"/>
          <w:b/>
          <w:i/>
          <w:sz w:val="28"/>
          <w:szCs w:val="28"/>
        </w:rPr>
      </w:pPr>
    </w:p>
    <w:p w:rsidR="00171E3B" w:rsidRPr="001B345C" w:rsidRDefault="00171E3B" w:rsidP="00171E3B">
      <w:pPr>
        <w:jc w:val="both"/>
        <w:outlineLvl w:val="0"/>
        <w:rPr>
          <w:rFonts w:ascii="Times New Roman" w:hAnsi="Times New Roman"/>
        </w:rPr>
      </w:pPr>
      <w:r w:rsidRPr="001B345C">
        <w:rPr>
          <w:rFonts w:ascii="Times New Roman" w:hAnsi="Times New Roman"/>
        </w:rPr>
        <w:t xml:space="preserve">A </w:t>
      </w:r>
      <w:r w:rsidRPr="001B345C">
        <w:rPr>
          <w:rFonts w:ascii="Times New Roman" w:hAnsi="Times New Roman"/>
          <w:bCs/>
          <w:iCs/>
          <w:sz w:val="24"/>
          <w:szCs w:val="24"/>
        </w:rPr>
        <w:t>gyermekétkeztetés normatív kedvezményének igény</w:t>
      </w:r>
      <w:r w:rsidRPr="001B345C">
        <w:rPr>
          <w:rFonts w:ascii="Times New Roman" w:hAnsi="Times New Roman"/>
        </w:rPr>
        <w:t xml:space="preserve">léséhez szükséges a Gyvt. végrehajtásáról szóló </w:t>
      </w:r>
      <w:r w:rsidRPr="001B345C">
        <w:rPr>
          <w:rFonts w:ascii="Times New Roman" w:hAnsi="Times New Roman"/>
          <w:bCs/>
        </w:rPr>
        <w:t>328/2011. (XII.29.) Kormányrendelet 17-18. § -a alapján előírt</w:t>
      </w:r>
      <w:r w:rsidRPr="001B345C">
        <w:rPr>
          <w:rFonts w:ascii="Times New Roman" w:hAnsi="Times New Roman"/>
        </w:rPr>
        <w:t xml:space="preserve"> igazolások:</w:t>
      </w:r>
    </w:p>
    <w:p w:rsidR="00171E3B" w:rsidRPr="008355F4" w:rsidRDefault="00171E3B" w:rsidP="00171E3B">
      <w:pPr>
        <w:numPr>
          <w:ilvl w:val="0"/>
          <w:numId w:val="4"/>
        </w:numPr>
        <w:spacing w:after="0" w:line="240" w:lineRule="auto"/>
        <w:rPr>
          <w:b/>
        </w:rPr>
      </w:pPr>
      <w:r w:rsidRPr="008355F4">
        <w:rPr>
          <w:b/>
        </w:rPr>
        <w:t>Rendszeres gyermekvédelmi kedvezmény</w:t>
      </w:r>
      <w:r>
        <w:rPr>
          <w:b/>
        </w:rPr>
        <w:t xml:space="preserve"> esetén:</w:t>
      </w:r>
    </w:p>
    <w:p w:rsidR="00171E3B" w:rsidRPr="0064528D" w:rsidRDefault="00171E3B" w:rsidP="00171E3B">
      <w:pPr>
        <w:numPr>
          <w:ilvl w:val="1"/>
          <w:numId w:val="4"/>
        </w:numPr>
        <w:spacing w:after="0" w:line="240" w:lineRule="auto"/>
      </w:pPr>
      <w:r>
        <w:t>r</w:t>
      </w:r>
      <w:r w:rsidRPr="0064528D">
        <w:t xml:space="preserve">endszeres gyermekvédelmi kedvezményről szóló </w:t>
      </w:r>
      <w:r w:rsidRPr="0064528D">
        <w:rPr>
          <w:b/>
        </w:rPr>
        <w:t>hatósági határozat</w:t>
      </w:r>
    </w:p>
    <w:p w:rsidR="00171E3B" w:rsidRDefault="00171E3B" w:rsidP="00171E3B">
      <w:pPr>
        <w:numPr>
          <w:ilvl w:val="0"/>
          <w:numId w:val="4"/>
        </w:numPr>
        <w:spacing w:after="0" w:line="240" w:lineRule="auto"/>
        <w:rPr>
          <w:b/>
        </w:rPr>
      </w:pPr>
      <w:r w:rsidRPr="008355F4">
        <w:rPr>
          <w:b/>
        </w:rPr>
        <w:t>Tartósan beteg</w:t>
      </w:r>
      <w:r>
        <w:rPr>
          <w:b/>
        </w:rPr>
        <w:t xml:space="preserve"> vagy fogyatékos </w:t>
      </w:r>
      <w:r w:rsidRPr="00133573">
        <w:rPr>
          <w:b/>
        </w:rPr>
        <w:t>gyermek</w:t>
      </w:r>
      <w:r>
        <w:rPr>
          <w:b/>
        </w:rPr>
        <w:t xml:space="preserve"> esetén:</w:t>
      </w:r>
    </w:p>
    <w:p w:rsidR="00171E3B" w:rsidRPr="0064528D" w:rsidRDefault="00171E3B" w:rsidP="00171E3B">
      <w:pPr>
        <w:numPr>
          <w:ilvl w:val="1"/>
          <w:numId w:val="4"/>
        </w:numPr>
        <w:spacing w:after="0" w:line="240" w:lineRule="auto"/>
        <w:rPr>
          <w:b/>
        </w:rPr>
      </w:pPr>
      <w:r w:rsidRPr="0064528D">
        <w:t xml:space="preserve">magasabb összegű </w:t>
      </w:r>
      <w:r w:rsidRPr="00617929">
        <w:rPr>
          <w:b/>
        </w:rPr>
        <w:t>családi pótlék</w:t>
      </w:r>
      <w:r w:rsidRPr="0064528D">
        <w:t xml:space="preserve"> megállapításáról szóló </w:t>
      </w:r>
      <w:r w:rsidRPr="00617929">
        <w:rPr>
          <w:b/>
        </w:rPr>
        <w:t>határozat másolata</w:t>
      </w:r>
    </w:p>
    <w:p w:rsidR="00171E3B" w:rsidRPr="00617929" w:rsidRDefault="00171E3B" w:rsidP="00171E3B">
      <w:pPr>
        <w:numPr>
          <w:ilvl w:val="1"/>
          <w:numId w:val="4"/>
        </w:numPr>
        <w:spacing w:after="0" w:line="240" w:lineRule="auto"/>
        <w:rPr>
          <w:b/>
        </w:rPr>
      </w:pPr>
      <w:r w:rsidRPr="00617929">
        <w:rPr>
          <w:b/>
        </w:rPr>
        <w:t>szakorvosi igazolás</w:t>
      </w:r>
    </w:p>
    <w:p w:rsidR="00171E3B" w:rsidRDefault="00171E3B" w:rsidP="00FC29C6">
      <w:pPr>
        <w:numPr>
          <w:ilvl w:val="1"/>
          <w:numId w:val="4"/>
        </w:numPr>
        <w:spacing w:after="0" w:line="240" w:lineRule="auto"/>
        <w:jc w:val="both"/>
        <w:rPr>
          <w:b/>
        </w:rPr>
      </w:pPr>
      <w:r w:rsidRPr="00461B26">
        <w:t>a családok támogatásáról szóló 1998. évi LXXXIV. törvény végrehajtásáról szóló 223/1998. (XII. 30.) Korm. rendelet 7/A</w:t>
      </w:r>
      <w:r w:rsidRPr="00461B26">
        <w:rPr>
          <w:i/>
          <w:iCs/>
        </w:rPr>
        <w:t xml:space="preserve">. </w:t>
      </w:r>
      <w:r w:rsidRPr="00461B26">
        <w:t xml:space="preserve">§ (1) bekezdése szerinti </w:t>
      </w:r>
      <w:r w:rsidRPr="00461B26">
        <w:rPr>
          <w:b/>
        </w:rPr>
        <w:t>szakértői és rehabilitációs bizottság szakvéleménye</w:t>
      </w:r>
    </w:p>
    <w:p w:rsidR="00171E3B" w:rsidRDefault="00171E3B" w:rsidP="00171E3B">
      <w:pPr>
        <w:numPr>
          <w:ilvl w:val="0"/>
          <w:numId w:val="4"/>
        </w:numPr>
        <w:spacing w:after="0" w:line="240" w:lineRule="auto"/>
        <w:rPr>
          <w:b/>
        </w:rPr>
      </w:pPr>
      <w:r>
        <w:rPr>
          <w:b/>
        </w:rPr>
        <w:t>C</w:t>
      </w:r>
      <w:r w:rsidRPr="001B345C">
        <w:rPr>
          <w:b/>
        </w:rPr>
        <w:t>saládjában tartósan beteg vagy fogyatékos gyermeket nevelnek</w:t>
      </w:r>
      <w:r>
        <w:rPr>
          <w:b/>
        </w:rPr>
        <w:t>:</w:t>
      </w:r>
    </w:p>
    <w:p w:rsidR="00EF3278" w:rsidRPr="00EF3278" w:rsidRDefault="00EF3278" w:rsidP="00EF3278">
      <w:pPr>
        <w:numPr>
          <w:ilvl w:val="1"/>
          <w:numId w:val="4"/>
        </w:numPr>
        <w:spacing w:after="0" w:line="240" w:lineRule="auto"/>
        <w:rPr>
          <w:b/>
        </w:rPr>
      </w:pPr>
      <w:r w:rsidRPr="0064528D">
        <w:t xml:space="preserve">magasabb összegű </w:t>
      </w:r>
      <w:r w:rsidRPr="00617929">
        <w:rPr>
          <w:b/>
        </w:rPr>
        <w:t>családi pótlék</w:t>
      </w:r>
      <w:r w:rsidRPr="0064528D">
        <w:t xml:space="preserve"> megállapításáról szóló </w:t>
      </w:r>
      <w:r w:rsidRPr="00617929">
        <w:rPr>
          <w:b/>
        </w:rPr>
        <w:t>határozat másolata</w:t>
      </w:r>
    </w:p>
    <w:p w:rsidR="00DE7A42" w:rsidRPr="00617929" w:rsidRDefault="00DE7A42" w:rsidP="00DE7A42">
      <w:pPr>
        <w:numPr>
          <w:ilvl w:val="1"/>
          <w:numId w:val="4"/>
        </w:numPr>
        <w:spacing w:after="0" w:line="240" w:lineRule="auto"/>
        <w:rPr>
          <w:b/>
        </w:rPr>
      </w:pPr>
      <w:r w:rsidRPr="00617929">
        <w:rPr>
          <w:b/>
        </w:rPr>
        <w:t>szakorvosi igazolás</w:t>
      </w:r>
    </w:p>
    <w:p w:rsidR="00DE7A42" w:rsidRDefault="00DE7A42" w:rsidP="00DE7A42">
      <w:pPr>
        <w:numPr>
          <w:ilvl w:val="1"/>
          <w:numId w:val="4"/>
        </w:numPr>
        <w:spacing w:after="0" w:line="240" w:lineRule="auto"/>
        <w:jc w:val="both"/>
        <w:rPr>
          <w:b/>
        </w:rPr>
      </w:pPr>
      <w:r w:rsidRPr="00461B26">
        <w:t>a családok támogatásáról szóló 1998. évi LXXXIV. törvény végrehajtásáról szóló 223/1998. (XII. 30.) Korm. rendelet 7/A</w:t>
      </w:r>
      <w:r w:rsidRPr="00461B26">
        <w:rPr>
          <w:i/>
          <w:iCs/>
        </w:rPr>
        <w:t xml:space="preserve">. </w:t>
      </w:r>
      <w:r w:rsidRPr="00461B26">
        <w:t xml:space="preserve">§ (1) bekezdése szerinti </w:t>
      </w:r>
      <w:r w:rsidRPr="00461B26">
        <w:rPr>
          <w:b/>
        </w:rPr>
        <w:t>szakértői és rehabilitációs bizottság szakvéleménye</w:t>
      </w:r>
    </w:p>
    <w:p w:rsidR="00171E3B" w:rsidRPr="00461B26" w:rsidRDefault="005958DE" w:rsidP="00D40B2A">
      <w:pPr>
        <w:numPr>
          <w:ilvl w:val="1"/>
          <w:numId w:val="4"/>
        </w:numPr>
        <w:spacing w:after="0" w:line="240" w:lineRule="auto"/>
        <w:jc w:val="both"/>
        <w:rPr>
          <w:b/>
        </w:rPr>
      </w:pPr>
      <w:r>
        <w:rPr>
          <w:b/>
        </w:rPr>
        <w:t xml:space="preserve">igazolás, </w:t>
      </w:r>
      <w:r w:rsidRPr="005958DE">
        <w:t>hogy a tartósan beteg vagy fogyatékos gyermekkel egy lakásban lakik, ott bejelentett vagy tartózkodási hellyel rendelkezik</w:t>
      </w:r>
      <w:r w:rsidR="00E225CB">
        <w:t>, valamint a gyermek az igénylő közeli hozzátartozója</w:t>
      </w:r>
    </w:p>
    <w:p w:rsidR="00171E3B" w:rsidRDefault="00171E3B" w:rsidP="00171E3B">
      <w:pPr>
        <w:numPr>
          <w:ilvl w:val="0"/>
          <w:numId w:val="4"/>
        </w:numPr>
        <w:spacing w:after="0" w:line="240" w:lineRule="auto"/>
        <w:rPr>
          <w:b/>
        </w:rPr>
      </w:pPr>
      <w:r>
        <w:rPr>
          <w:b/>
        </w:rPr>
        <w:t>Családjában há</w:t>
      </w:r>
      <w:r w:rsidRPr="008355F4">
        <w:rPr>
          <w:b/>
        </w:rPr>
        <w:t>rom- vagy több</w:t>
      </w:r>
      <w:r>
        <w:rPr>
          <w:b/>
        </w:rPr>
        <w:t xml:space="preserve"> </w:t>
      </w:r>
      <w:r w:rsidRPr="008355F4">
        <w:rPr>
          <w:b/>
        </w:rPr>
        <w:t>gyermeke</w:t>
      </w:r>
      <w:r>
        <w:rPr>
          <w:b/>
        </w:rPr>
        <w:t>t nevelnek:</w:t>
      </w:r>
    </w:p>
    <w:p w:rsidR="00171E3B" w:rsidRDefault="00171E3B" w:rsidP="00171E3B">
      <w:pPr>
        <w:numPr>
          <w:ilvl w:val="1"/>
          <w:numId w:val="4"/>
        </w:numPr>
        <w:spacing w:after="0" w:line="240" w:lineRule="auto"/>
        <w:rPr>
          <w:b/>
        </w:rPr>
      </w:pPr>
      <w:r>
        <w:rPr>
          <w:b/>
        </w:rPr>
        <w:t>Nyilatkozat a közös háztartásban élő gyermekek számáról</w:t>
      </w:r>
      <w:r w:rsidR="008B2C7F">
        <w:rPr>
          <w:b/>
        </w:rPr>
        <w:t xml:space="preserve"> </w:t>
      </w:r>
      <w:r w:rsidR="008B2C7F" w:rsidRPr="008B2C7F">
        <w:t>(1. sz. melléklet)</w:t>
      </w:r>
    </w:p>
    <w:p w:rsidR="00171E3B" w:rsidRDefault="00171E3B" w:rsidP="00171E3B">
      <w:pPr>
        <w:numPr>
          <w:ilvl w:val="0"/>
          <w:numId w:val="4"/>
        </w:numPr>
        <w:spacing w:after="0" w:line="240" w:lineRule="auto"/>
        <w:rPr>
          <w:b/>
        </w:rPr>
      </w:pPr>
      <w:r>
        <w:rPr>
          <w:b/>
        </w:rPr>
        <w:t>N</w:t>
      </w:r>
      <w:r w:rsidRPr="001B345C">
        <w:rPr>
          <w:b/>
        </w:rPr>
        <w:t>evelésbe vételét rendelte el a gyámhatóság</w:t>
      </w:r>
      <w:r>
        <w:rPr>
          <w:b/>
        </w:rPr>
        <w:t>:</w:t>
      </w:r>
    </w:p>
    <w:p w:rsidR="00171E3B" w:rsidRPr="001B345C" w:rsidRDefault="00DE7A42" w:rsidP="00DE7A42">
      <w:pPr>
        <w:numPr>
          <w:ilvl w:val="1"/>
          <w:numId w:val="4"/>
        </w:numPr>
        <w:spacing w:after="0" w:line="240" w:lineRule="auto"/>
        <w:jc w:val="both"/>
        <w:rPr>
          <w:b/>
        </w:rPr>
      </w:pPr>
      <w:r w:rsidRPr="00D40B2A">
        <w:t xml:space="preserve">a családok támogatásáról szóló 1998. évi LXXXIV. törvény végrehajtásáról szóló 223/1998. (XII. 30.) Korm. rendelet 1. § (5) bekezdés </w:t>
      </w:r>
      <w:r w:rsidRPr="00D40B2A">
        <w:rPr>
          <w:iCs/>
        </w:rPr>
        <w:t xml:space="preserve">b) pontja alapján </w:t>
      </w:r>
      <w:r w:rsidRPr="00D40B2A">
        <w:t xml:space="preserve">a gyermek nála történő </w:t>
      </w:r>
      <w:r w:rsidRPr="006224AC">
        <w:rPr>
          <w:b/>
        </w:rPr>
        <w:t>elhelyezéséről rendelkező határozat</w:t>
      </w:r>
    </w:p>
    <w:p w:rsidR="00940A64" w:rsidRPr="00602446" w:rsidRDefault="00171E3B" w:rsidP="008D0B25">
      <w:pPr>
        <w:numPr>
          <w:ilvl w:val="0"/>
          <w:numId w:val="4"/>
        </w:numPr>
        <w:spacing w:after="0" w:line="240" w:lineRule="auto"/>
        <w:jc w:val="both"/>
        <w:rPr>
          <w:b/>
        </w:rPr>
      </w:pPr>
      <w:r w:rsidRPr="00602446">
        <w:rPr>
          <w:b/>
        </w:rPr>
        <w:t>Amennyiben az egy főre jutó havi jövedelem összege nem haladja meg a kötelező legkisebb munkabér személyi jövedelemadóval, munkavállalói, egészségbiztosítási és nyugdíjjárulékkal csökkentett összegének 130%-át:</w:t>
      </w:r>
      <w:r w:rsidR="001A6E24" w:rsidRPr="00602446">
        <w:rPr>
          <w:b/>
        </w:rPr>
        <w:t xml:space="preserve"> </w:t>
      </w:r>
      <w:r w:rsidR="003418D1">
        <w:rPr>
          <w:b/>
          <w:bCs/>
        </w:rPr>
        <w:t>202</w:t>
      </w:r>
      <w:r w:rsidR="002C027B">
        <w:rPr>
          <w:b/>
          <w:bCs/>
        </w:rPr>
        <w:t>3</w:t>
      </w:r>
      <w:r w:rsidR="003418D1">
        <w:rPr>
          <w:b/>
          <w:bCs/>
        </w:rPr>
        <w:t>.</w:t>
      </w:r>
      <w:r w:rsidR="0023652C">
        <w:rPr>
          <w:b/>
          <w:bCs/>
        </w:rPr>
        <w:t xml:space="preserve"> </w:t>
      </w:r>
      <w:r w:rsidR="000807C3">
        <w:rPr>
          <w:b/>
          <w:bCs/>
        </w:rPr>
        <w:t>január</w:t>
      </w:r>
      <w:r w:rsidR="0023652C">
        <w:rPr>
          <w:b/>
          <w:bCs/>
        </w:rPr>
        <w:t xml:space="preserve"> 1-től</w:t>
      </w:r>
      <w:r w:rsidR="00ED1898" w:rsidRPr="00602446">
        <w:rPr>
          <w:b/>
          <w:bCs/>
        </w:rPr>
        <w:t xml:space="preserve"> </w:t>
      </w:r>
      <w:r w:rsidR="00A86AD5">
        <w:rPr>
          <w:b/>
          <w:bCs/>
        </w:rPr>
        <w:t xml:space="preserve">a </w:t>
      </w:r>
      <w:r w:rsidR="002C027B">
        <w:rPr>
          <w:b/>
          <w:bCs/>
        </w:rPr>
        <w:t>200 564</w:t>
      </w:r>
      <w:r w:rsidR="00602446">
        <w:rPr>
          <w:b/>
          <w:bCs/>
        </w:rPr>
        <w:t>,-</w:t>
      </w:r>
      <w:r w:rsidR="00E41ECA" w:rsidRPr="00602446">
        <w:rPr>
          <w:b/>
          <w:bCs/>
        </w:rPr>
        <w:t xml:space="preserve"> forint</w:t>
      </w:r>
      <w:r w:rsidR="003418D1">
        <w:rPr>
          <w:b/>
          <w:bCs/>
        </w:rPr>
        <w:t>ot</w:t>
      </w:r>
      <w:r w:rsidR="00E41ECA" w:rsidRPr="00602446">
        <w:rPr>
          <w:b/>
          <w:bCs/>
        </w:rPr>
        <w:t>.</w:t>
      </w:r>
    </w:p>
    <w:p w:rsidR="00171E3B" w:rsidRPr="00C633C2" w:rsidRDefault="00171E3B" w:rsidP="00171E3B">
      <w:pPr>
        <w:numPr>
          <w:ilvl w:val="1"/>
          <w:numId w:val="4"/>
        </w:numPr>
        <w:spacing w:after="0" w:line="240" w:lineRule="auto"/>
        <w:jc w:val="both"/>
        <w:rPr>
          <w:b/>
        </w:rPr>
      </w:pPr>
      <w:r w:rsidRPr="00C633C2">
        <w:rPr>
          <w:b/>
        </w:rPr>
        <w:t xml:space="preserve">Jövedelem nyilatkozat a személyi térítési díj megállapításához, </w:t>
      </w:r>
      <w:r w:rsidRPr="00C633C2">
        <w:t>mely nem lehet 30 napnál régebbi</w:t>
      </w:r>
      <w:r w:rsidR="008B2C7F">
        <w:t xml:space="preserve"> (2.sz. melléklet)</w:t>
      </w:r>
    </w:p>
    <w:p w:rsidR="005958DE" w:rsidRDefault="005958DE" w:rsidP="00171E3B">
      <w:pPr>
        <w:rPr>
          <w:b/>
        </w:rPr>
      </w:pPr>
      <w:r>
        <w:rPr>
          <w:b/>
        </w:rPr>
        <w:t>Figyelem:</w:t>
      </w:r>
    </w:p>
    <w:p w:rsidR="00171E3B" w:rsidRPr="00E225CB" w:rsidRDefault="00171E3B" w:rsidP="00B816F4">
      <w:pPr>
        <w:spacing w:after="0" w:line="276" w:lineRule="auto"/>
        <w:contextualSpacing/>
        <w:jc w:val="both"/>
        <w:rPr>
          <w:rFonts w:ascii="Times New Roman" w:hAnsi="Times New Roman"/>
          <w:sz w:val="18"/>
          <w:szCs w:val="18"/>
        </w:rPr>
      </w:pPr>
      <w:r w:rsidRPr="00E225CB">
        <w:rPr>
          <w:rFonts w:ascii="Times New Roman" w:hAnsi="Times New Roman"/>
          <w:sz w:val="18"/>
          <w:szCs w:val="18"/>
        </w:rPr>
        <w:t>A 328/2011. (XII.29.) Korm. rendelet 18. § (2) bekezdése szerint a gyermekek számában történt változást az intézmény vezetőjének a változást követő 15 napon belül írásban be kell jelenteni!</w:t>
      </w:r>
    </w:p>
    <w:p w:rsidR="00171E3B" w:rsidRPr="00E225CB" w:rsidRDefault="00171E3B" w:rsidP="00B816F4">
      <w:pPr>
        <w:spacing w:after="0" w:line="276" w:lineRule="auto"/>
        <w:contextualSpacing/>
        <w:jc w:val="center"/>
        <w:rPr>
          <w:rFonts w:ascii="Times New Roman" w:hAnsi="Times New Roman"/>
          <w:b/>
          <w:sz w:val="18"/>
          <w:szCs w:val="18"/>
        </w:rPr>
      </w:pPr>
    </w:p>
    <w:p w:rsidR="005958DE" w:rsidRPr="00E225CB" w:rsidRDefault="005958DE" w:rsidP="00B816F4">
      <w:pPr>
        <w:spacing w:after="0"/>
        <w:jc w:val="both"/>
        <w:outlineLvl w:val="0"/>
        <w:rPr>
          <w:rFonts w:ascii="Times New Roman" w:hAnsi="Times New Roman"/>
          <w:sz w:val="18"/>
          <w:szCs w:val="18"/>
          <w:u w:val="single"/>
        </w:rPr>
      </w:pPr>
      <w:r w:rsidRPr="00E225CB">
        <w:rPr>
          <w:rFonts w:ascii="Times New Roman" w:hAnsi="Times New Roman"/>
          <w:sz w:val="18"/>
          <w:szCs w:val="18"/>
        </w:rPr>
        <w:t xml:space="preserve">A </w:t>
      </w:r>
      <w:r w:rsidR="00B816F4" w:rsidRPr="00E225CB">
        <w:rPr>
          <w:rFonts w:ascii="Times New Roman" w:hAnsi="Times New Roman"/>
          <w:sz w:val="18"/>
          <w:szCs w:val="18"/>
        </w:rPr>
        <w:t>Gyvt.</w:t>
      </w:r>
      <w:r w:rsidRPr="00E225CB">
        <w:rPr>
          <w:rFonts w:ascii="Times New Roman" w:hAnsi="Times New Roman"/>
          <w:sz w:val="18"/>
          <w:szCs w:val="18"/>
        </w:rPr>
        <w:t xml:space="preserve"> 151. § (6) alapján </w:t>
      </w:r>
      <w:r w:rsidRPr="00E225CB">
        <w:rPr>
          <w:rFonts w:ascii="Times New Roman" w:hAnsi="Times New Roman"/>
          <w:b/>
          <w:sz w:val="18"/>
          <w:szCs w:val="18"/>
        </w:rPr>
        <w:t>a normatív kedvezmény csak egy jogcímen vehető igénybe</w:t>
      </w:r>
      <w:r w:rsidRPr="00E225CB">
        <w:rPr>
          <w:rFonts w:ascii="Times New Roman" w:hAnsi="Times New Roman"/>
          <w:sz w:val="18"/>
          <w:szCs w:val="18"/>
        </w:rPr>
        <w:t>.</w:t>
      </w:r>
    </w:p>
    <w:p w:rsidR="005958DE" w:rsidRPr="00E225CB" w:rsidRDefault="005958DE" w:rsidP="00B816F4">
      <w:pPr>
        <w:spacing w:after="0"/>
        <w:jc w:val="center"/>
        <w:rPr>
          <w:rFonts w:ascii="Times New Roman" w:hAnsi="Times New Roman"/>
          <w:sz w:val="18"/>
          <w:szCs w:val="18"/>
        </w:rPr>
      </w:pPr>
    </w:p>
    <w:p w:rsidR="005958DE" w:rsidRPr="00E225CB" w:rsidRDefault="005958DE" w:rsidP="00B816F4">
      <w:pPr>
        <w:spacing w:after="0"/>
        <w:jc w:val="both"/>
        <w:rPr>
          <w:rFonts w:ascii="Times New Roman" w:hAnsi="Times New Roman"/>
          <w:sz w:val="18"/>
          <w:szCs w:val="18"/>
        </w:rPr>
      </w:pPr>
      <w:r w:rsidRPr="00E225CB">
        <w:rPr>
          <w:rFonts w:ascii="Times New Roman" w:hAnsi="Times New Roman"/>
          <w:sz w:val="18"/>
          <w:szCs w:val="18"/>
        </w:rPr>
        <w:t xml:space="preserve">Nevelőszülőnél, gyermekotthonban vagy más bentlakásos intézményben ideiglenes hatállyal elhelyezett gyermek és a tanulói jogviszonyban nem álló, illetve nem nappali rendszerű iskolai oktatásban részt vevő utógondozói ellátásban részesülő fiatal felnőtt után </w:t>
      </w:r>
      <w:r w:rsidRPr="00E225CB">
        <w:rPr>
          <w:rFonts w:ascii="Times New Roman" w:hAnsi="Times New Roman"/>
          <w:b/>
          <w:sz w:val="18"/>
          <w:szCs w:val="18"/>
        </w:rPr>
        <w:t>nem vehető igénybe a normatív kedvezmény</w:t>
      </w:r>
      <w:r w:rsidRPr="00E225CB">
        <w:rPr>
          <w:rFonts w:ascii="Times New Roman" w:hAnsi="Times New Roman"/>
          <w:sz w:val="18"/>
          <w:szCs w:val="18"/>
        </w:rPr>
        <w:t>. [Gyvt. 151.§ (8)]</w:t>
      </w:r>
    </w:p>
    <w:p w:rsidR="005958DE" w:rsidRPr="00E225CB" w:rsidRDefault="005958DE" w:rsidP="00B816F4">
      <w:pPr>
        <w:pStyle w:val="NormlWeb"/>
        <w:spacing w:before="0" w:beforeAutospacing="0" w:after="0" w:afterAutospacing="0"/>
        <w:ind w:left="147" w:right="147"/>
        <w:jc w:val="both"/>
        <w:rPr>
          <w:bCs/>
          <w:sz w:val="18"/>
          <w:szCs w:val="18"/>
        </w:rPr>
      </w:pPr>
    </w:p>
    <w:p w:rsidR="00171E3B" w:rsidRPr="00E225CB" w:rsidRDefault="006224AC" w:rsidP="00B816F4">
      <w:pPr>
        <w:pStyle w:val="NormlWeb"/>
        <w:spacing w:before="0" w:beforeAutospacing="0" w:after="0" w:afterAutospacing="0"/>
        <w:ind w:right="-2"/>
        <w:jc w:val="both"/>
        <w:rPr>
          <w:b/>
          <w:sz w:val="18"/>
          <w:szCs w:val="18"/>
        </w:rPr>
      </w:pPr>
      <w:r w:rsidRPr="00E225CB">
        <w:rPr>
          <w:bCs/>
          <w:sz w:val="18"/>
          <w:szCs w:val="18"/>
        </w:rPr>
        <w:t>A szociális igazgatásról és szociális ellátásokról szóló 1993. évi III. törvény 4. § (1) bekezdés c) pontja szerint a</w:t>
      </w:r>
      <w:r w:rsidRPr="00E225CB">
        <w:rPr>
          <w:i/>
          <w:iCs/>
          <w:sz w:val="18"/>
          <w:szCs w:val="18"/>
        </w:rPr>
        <w:t xml:space="preserve"> </w:t>
      </w:r>
      <w:r w:rsidRPr="00E225CB">
        <w:rPr>
          <w:b/>
          <w:iCs/>
          <w:sz w:val="18"/>
          <w:szCs w:val="18"/>
        </w:rPr>
        <w:t xml:space="preserve">család </w:t>
      </w:r>
      <w:r w:rsidRPr="00E225CB">
        <w:rPr>
          <w:sz w:val="18"/>
          <w:szCs w:val="18"/>
        </w:rPr>
        <w:t>egy lakásban, vagy személyes gondoskodást nyújtó bentlakásos szociális, gyermekvédelmi intézményben együtt lakó, ott bejelentett lakóhellyel vagy tartózkodási hellyel rendelkező közeli hozzátartozók közössége</w:t>
      </w:r>
      <w:r w:rsidR="000E6D6F" w:rsidRPr="00E225CB">
        <w:rPr>
          <w:sz w:val="18"/>
          <w:szCs w:val="18"/>
        </w:rPr>
        <w:t>.</w:t>
      </w:r>
    </w:p>
    <w:p w:rsidR="00E225CB" w:rsidRDefault="00E225CB" w:rsidP="00E225CB">
      <w:pPr>
        <w:spacing w:after="0" w:line="240" w:lineRule="auto"/>
        <w:ind w:right="150"/>
        <w:jc w:val="both"/>
        <w:rPr>
          <w:rFonts w:ascii="Times New Roman" w:eastAsia="Times New Roman" w:hAnsi="Times New Roman"/>
          <w:iCs/>
          <w:sz w:val="18"/>
          <w:szCs w:val="18"/>
          <w:lang w:eastAsia="hu-HU"/>
        </w:rPr>
      </w:pPr>
      <w:r w:rsidRPr="00E225CB">
        <w:rPr>
          <w:rFonts w:ascii="Times New Roman" w:eastAsia="Times New Roman" w:hAnsi="Times New Roman"/>
          <w:iCs/>
          <w:sz w:val="18"/>
          <w:szCs w:val="18"/>
          <w:lang w:eastAsia="hu-HU"/>
        </w:rPr>
        <w:t xml:space="preserve">Ugyan ez a törvény 4. § (1) bekezdés d) pontja határozza meg </w:t>
      </w:r>
      <w:r w:rsidRPr="00E225CB">
        <w:rPr>
          <w:rFonts w:ascii="Times New Roman" w:eastAsia="Times New Roman" w:hAnsi="Times New Roman"/>
          <w:b/>
          <w:iCs/>
          <w:sz w:val="18"/>
          <w:szCs w:val="18"/>
          <w:lang w:eastAsia="hu-HU"/>
        </w:rPr>
        <w:t>a közeli hozzátartozó</w:t>
      </w:r>
      <w:r w:rsidRPr="00E225CB">
        <w:rPr>
          <w:rFonts w:ascii="Times New Roman" w:eastAsia="Times New Roman" w:hAnsi="Times New Roman"/>
          <w:iCs/>
          <w:sz w:val="18"/>
          <w:szCs w:val="18"/>
          <w:lang w:eastAsia="hu-HU"/>
        </w:rPr>
        <w:t xml:space="preserve"> fogalmát: </w:t>
      </w:r>
      <w:bookmarkStart w:id="1" w:name="pr59"/>
      <w:bookmarkEnd w:id="1"/>
    </w:p>
    <w:p w:rsidR="00E225CB" w:rsidRPr="00E225CB" w:rsidRDefault="00E225CB" w:rsidP="00E225CB">
      <w:pPr>
        <w:numPr>
          <w:ilvl w:val="0"/>
          <w:numId w:val="6"/>
        </w:numPr>
        <w:spacing w:after="0" w:line="240" w:lineRule="auto"/>
        <w:ind w:right="150"/>
        <w:jc w:val="both"/>
        <w:rPr>
          <w:rFonts w:ascii="Times New Roman" w:eastAsia="Times New Roman" w:hAnsi="Times New Roman"/>
          <w:sz w:val="18"/>
          <w:szCs w:val="18"/>
          <w:lang w:eastAsia="hu-HU"/>
        </w:rPr>
      </w:pPr>
      <w:r w:rsidRPr="00E225CB">
        <w:rPr>
          <w:rFonts w:ascii="Times New Roman" w:eastAsia="Times New Roman" w:hAnsi="Times New Roman"/>
          <w:sz w:val="18"/>
          <w:szCs w:val="18"/>
          <w:lang w:eastAsia="hu-HU"/>
        </w:rPr>
        <w:t>a házastárs, az élettárs,</w:t>
      </w:r>
    </w:p>
    <w:p w:rsidR="00E225CB" w:rsidRPr="00E225CB" w:rsidRDefault="00E225CB" w:rsidP="00E225CB">
      <w:pPr>
        <w:numPr>
          <w:ilvl w:val="0"/>
          <w:numId w:val="6"/>
        </w:numPr>
        <w:spacing w:after="0" w:line="240" w:lineRule="auto"/>
        <w:ind w:right="150"/>
        <w:jc w:val="both"/>
        <w:rPr>
          <w:rFonts w:ascii="Times New Roman" w:eastAsia="Times New Roman" w:hAnsi="Times New Roman"/>
          <w:sz w:val="18"/>
          <w:szCs w:val="18"/>
          <w:lang w:eastAsia="hu-HU"/>
        </w:rPr>
      </w:pPr>
      <w:bookmarkStart w:id="2" w:name="pr60"/>
      <w:bookmarkEnd w:id="2"/>
      <w:r w:rsidRPr="00E225CB">
        <w:rPr>
          <w:rFonts w:ascii="Times New Roman" w:eastAsia="Times New Roman" w:hAnsi="Times New Roman"/>
          <w:sz w:val="18"/>
          <w:szCs w:val="18"/>
          <w:lang w:eastAsia="hu-HU"/>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E225CB" w:rsidRPr="00E225CB" w:rsidRDefault="00E225CB" w:rsidP="00E225CB">
      <w:pPr>
        <w:numPr>
          <w:ilvl w:val="0"/>
          <w:numId w:val="6"/>
        </w:numPr>
        <w:spacing w:after="0" w:line="240" w:lineRule="auto"/>
        <w:ind w:right="150"/>
        <w:jc w:val="both"/>
        <w:rPr>
          <w:rFonts w:ascii="Times New Roman" w:eastAsia="Times New Roman" w:hAnsi="Times New Roman"/>
          <w:sz w:val="18"/>
          <w:szCs w:val="18"/>
          <w:lang w:eastAsia="hu-HU"/>
        </w:rPr>
      </w:pPr>
      <w:bookmarkStart w:id="3" w:name="pr61"/>
      <w:bookmarkEnd w:id="3"/>
      <w:r w:rsidRPr="00E225CB">
        <w:rPr>
          <w:rFonts w:ascii="Times New Roman" w:eastAsia="Times New Roman" w:hAnsi="Times New Roman"/>
          <w:sz w:val="18"/>
          <w:szCs w:val="18"/>
          <w:lang w:eastAsia="hu-HU"/>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E225CB" w:rsidRPr="00E225CB" w:rsidRDefault="00E225CB" w:rsidP="00E225CB">
      <w:pPr>
        <w:numPr>
          <w:ilvl w:val="0"/>
          <w:numId w:val="6"/>
        </w:numPr>
        <w:spacing w:after="0" w:line="240" w:lineRule="auto"/>
        <w:ind w:right="150"/>
        <w:jc w:val="both"/>
        <w:rPr>
          <w:rFonts w:ascii="Times New Roman" w:eastAsia="Times New Roman" w:hAnsi="Times New Roman"/>
          <w:sz w:val="18"/>
          <w:szCs w:val="18"/>
          <w:lang w:eastAsia="hu-HU"/>
        </w:rPr>
      </w:pPr>
      <w:bookmarkStart w:id="4" w:name="pr62"/>
      <w:bookmarkEnd w:id="4"/>
      <w:r>
        <w:rPr>
          <w:rFonts w:ascii="Times New Roman" w:eastAsia="Times New Roman" w:hAnsi="Times New Roman"/>
          <w:sz w:val="18"/>
          <w:szCs w:val="18"/>
          <w:lang w:eastAsia="hu-HU"/>
        </w:rPr>
        <w:t xml:space="preserve">a </w:t>
      </w:r>
      <w:r w:rsidRPr="00E225CB">
        <w:rPr>
          <w:rFonts w:ascii="Times New Roman" w:eastAsia="Times New Roman" w:hAnsi="Times New Roman"/>
          <w:sz w:val="18"/>
          <w:szCs w:val="18"/>
          <w:lang w:eastAsia="hu-HU"/>
        </w:rPr>
        <w:t>18. életévét be nem töltött gyermek vonatkozásában a vér szerinti és az örökbe fogadó szülő, a szülő házastársa vagy élettársa, valamint a</w:t>
      </w:r>
      <w:r w:rsidRPr="00E225CB">
        <w:rPr>
          <w:rFonts w:ascii="Times New Roman" w:eastAsia="Times New Roman" w:hAnsi="Times New Roman"/>
          <w:iCs/>
          <w:sz w:val="18"/>
          <w:szCs w:val="18"/>
          <w:lang w:eastAsia="hu-HU"/>
        </w:rPr>
        <w:t xml:space="preserve"> db)</w:t>
      </w:r>
      <w:r w:rsidRPr="00E225CB">
        <w:rPr>
          <w:rFonts w:ascii="Times New Roman" w:eastAsia="Times New Roman" w:hAnsi="Times New Roman"/>
          <w:sz w:val="18"/>
          <w:szCs w:val="18"/>
          <w:lang w:eastAsia="hu-HU"/>
        </w:rPr>
        <w:t xml:space="preserve"> vagy</w:t>
      </w:r>
      <w:r w:rsidRPr="00E225CB">
        <w:rPr>
          <w:rFonts w:ascii="Times New Roman" w:eastAsia="Times New Roman" w:hAnsi="Times New Roman"/>
          <w:iCs/>
          <w:sz w:val="18"/>
          <w:szCs w:val="18"/>
          <w:lang w:eastAsia="hu-HU"/>
        </w:rPr>
        <w:t xml:space="preserve"> dc)</w:t>
      </w:r>
      <w:r w:rsidRPr="00E225CB">
        <w:rPr>
          <w:rFonts w:ascii="Times New Roman" w:eastAsia="Times New Roman" w:hAnsi="Times New Roman"/>
          <w:sz w:val="18"/>
          <w:szCs w:val="18"/>
          <w:lang w:eastAsia="hu-HU"/>
        </w:rPr>
        <w:t xml:space="preserve"> alpontban meghatározott feltételeknek megfelelő testvér;</w:t>
      </w:r>
    </w:p>
    <w:p w:rsidR="00171E3B" w:rsidRPr="00735942" w:rsidRDefault="00171E3B" w:rsidP="00171E3B">
      <w:pPr>
        <w:spacing w:after="200" w:line="276" w:lineRule="auto"/>
        <w:contextualSpacing/>
        <w:jc w:val="center"/>
        <w:rPr>
          <w:rFonts w:ascii="Times New Roman" w:hAnsi="Times New Roman"/>
          <w:b/>
        </w:rPr>
      </w:pPr>
    </w:p>
    <w:p w:rsidR="00171E3B" w:rsidRPr="00735942" w:rsidRDefault="00171E3B" w:rsidP="00171E3B">
      <w:pPr>
        <w:spacing w:after="200" w:line="276" w:lineRule="auto"/>
        <w:contextualSpacing/>
        <w:jc w:val="center"/>
        <w:rPr>
          <w:rFonts w:ascii="Times New Roman" w:hAnsi="Times New Roman"/>
          <w:b/>
        </w:rPr>
      </w:pPr>
    </w:p>
    <w:p w:rsidR="00171E3B" w:rsidRDefault="0018318E" w:rsidP="0018318E">
      <w:pPr>
        <w:autoSpaceDE w:val="0"/>
        <w:autoSpaceDN w:val="0"/>
        <w:adjustRightInd w:val="0"/>
        <w:spacing w:after="0"/>
        <w:jc w:val="right"/>
        <w:rPr>
          <w:sz w:val="20"/>
          <w:szCs w:val="20"/>
        </w:rPr>
      </w:pPr>
      <w:r>
        <w:rPr>
          <w:sz w:val="20"/>
          <w:szCs w:val="20"/>
        </w:rPr>
        <w:t>1.számú melléklet</w:t>
      </w:r>
    </w:p>
    <w:p w:rsidR="00843F75" w:rsidRDefault="00843F75" w:rsidP="00843F75">
      <w:pPr>
        <w:spacing w:before="120" w:after="0"/>
        <w:jc w:val="center"/>
        <w:outlineLvl w:val="0"/>
        <w:rPr>
          <w:b/>
          <w:sz w:val="28"/>
          <w:szCs w:val="28"/>
          <w:u w:val="single"/>
        </w:rPr>
      </w:pPr>
      <w:r w:rsidRPr="00EB172D">
        <w:rPr>
          <w:b/>
          <w:sz w:val="28"/>
          <w:szCs w:val="28"/>
          <w:u w:val="single"/>
        </w:rPr>
        <w:t>Nyilatkoz</w:t>
      </w:r>
      <w:r>
        <w:rPr>
          <w:b/>
          <w:sz w:val="28"/>
          <w:szCs w:val="28"/>
          <w:u w:val="single"/>
        </w:rPr>
        <w:t>at</w:t>
      </w:r>
      <w:r w:rsidRPr="00EB172D">
        <w:rPr>
          <w:b/>
          <w:sz w:val="28"/>
          <w:szCs w:val="28"/>
          <w:u w:val="single"/>
        </w:rPr>
        <w:t xml:space="preserve"> a közös háztartásban élő gyermekek számáról</w:t>
      </w:r>
    </w:p>
    <w:p w:rsidR="00843F75" w:rsidRPr="00843F75" w:rsidRDefault="00843F75" w:rsidP="00843F75">
      <w:pPr>
        <w:spacing w:after="0"/>
        <w:jc w:val="center"/>
        <w:outlineLvl w:val="0"/>
      </w:pPr>
      <w:r w:rsidRPr="00843F75">
        <w:t>*** a d) pont jelölése esetén</w:t>
      </w:r>
    </w:p>
    <w:p w:rsidR="00843F75" w:rsidRPr="00EB172D" w:rsidRDefault="00843F75" w:rsidP="00843F75">
      <w:pPr>
        <w:spacing w:before="120"/>
        <w:jc w:val="center"/>
        <w:outlineLvl w:val="0"/>
        <w:rPr>
          <w:b/>
          <w:sz w:val="28"/>
          <w:szCs w:val="28"/>
          <w:u w:val="single"/>
        </w:rPr>
      </w:pPr>
    </w:p>
    <w:p w:rsidR="00843F75" w:rsidRPr="00DE7163" w:rsidRDefault="00843F75" w:rsidP="00843F75">
      <w:r w:rsidRPr="00DE7163">
        <w:t xml:space="preserve">A közös háztartásban élő 18 éven aluli gyermekek száma: </w:t>
      </w:r>
      <w:r w:rsidRPr="00DE7163">
        <w:tab/>
      </w:r>
      <w:r w:rsidRPr="00DE7163">
        <w:rPr>
          <w:u w:val="single"/>
        </w:rPr>
        <w:tab/>
        <w:t xml:space="preserve"> fő</w:t>
      </w:r>
    </w:p>
    <w:p w:rsidR="00843F75" w:rsidRPr="00DE7163" w:rsidRDefault="00843F75" w:rsidP="00843F75">
      <w:pPr>
        <w:rPr>
          <w:u w:val="single"/>
        </w:rPr>
      </w:pPr>
      <w:r w:rsidRPr="00DE7163">
        <w:t xml:space="preserve">A 25 évesnél fiatalabb, köznevelési intézményben nappali rendszerű oktatásban részt vevő vagy felsőoktatási intézményben nappali képzésben tanuló száma: </w:t>
      </w:r>
      <w:r w:rsidRPr="00DE7163">
        <w:tab/>
      </w:r>
      <w:r>
        <w:rPr>
          <w:u w:val="single"/>
        </w:rPr>
        <w:tab/>
      </w:r>
      <w:r w:rsidRPr="00DE7163">
        <w:rPr>
          <w:u w:val="single"/>
        </w:rPr>
        <w:t>fő</w:t>
      </w:r>
    </w:p>
    <w:p w:rsidR="00843F75" w:rsidRPr="00DE7163" w:rsidRDefault="00843F75" w:rsidP="00843F75">
      <w:pPr>
        <w:jc w:val="both"/>
        <w:rPr>
          <w:u w:val="single"/>
        </w:rPr>
      </w:pPr>
      <w:r w:rsidRPr="00DE7163">
        <w:t>Életkortól függetlenül a tartósan beteg, vagy súlyos fogyatékos gyermek száma</w:t>
      </w:r>
      <w:r>
        <w:t>,</w:t>
      </w:r>
      <w:r w:rsidRPr="00DE7163">
        <w:t xml:space="preserve"> kivéve a nevelőszülőnél ideiglenes hatállyal elhelyezett gyermeket, valamint a nevelőszülőnél elhelyezett nevelésbe vett gyermeket és utógondozói ellátásban részesülő fiatal felnőttet: </w:t>
      </w:r>
      <w:r w:rsidRPr="00DE7163">
        <w:tab/>
      </w:r>
      <w:r w:rsidRPr="00DE7163">
        <w:rPr>
          <w:u w:val="single"/>
        </w:rPr>
        <w:tab/>
        <w:t>fő</w:t>
      </w:r>
    </w:p>
    <w:p w:rsidR="00843F75" w:rsidRPr="00DE7163" w:rsidRDefault="00843F75" w:rsidP="00843F75"/>
    <w:p w:rsidR="00843F75" w:rsidRDefault="00203599" w:rsidP="00843F75">
      <w:pPr>
        <w:jc w:val="both"/>
      </w:pPr>
      <w:r w:rsidRPr="007764D8">
        <w:t>Büntetőjogi felelősségem tudatában kijelentem, hogy a közölt adatok a valóságnak megfelelnek, egyúttal hozzájárulok a kérelemben szereplő adatoknak a gyermekétkeztetés normatív kedvezményének igénybevételéhez történő felhasználásához.</w:t>
      </w:r>
    </w:p>
    <w:p w:rsidR="00843F75" w:rsidRPr="007764D8" w:rsidRDefault="00843F75" w:rsidP="00843F75">
      <w:pPr>
        <w:autoSpaceDE w:val="0"/>
        <w:autoSpaceDN w:val="0"/>
        <w:adjustRightInd w:val="0"/>
        <w:jc w:val="both"/>
      </w:pPr>
      <w:r w:rsidRPr="007764D8">
        <w:t>Dátum: ................................................</w:t>
      </w:r>
    </w:p>
    <w:p w:rsidR="00843F75" w:rsidRPr="007764D8" w:rsidRDefault="00843F75" w:rsidP="00843F75">
      <w:pPr>
        <w:autoSpaceDE w:val="0"/>
        <w:autoSpaceDN w:val="0"/>
        <w:adjustRightInd w:val="0"/>
        <w:spacing w:after="0"/>
        <w:ind w:left="4536"/>
        <w:jc w:val="center"/>
      </w:pPr>
      <w:r w:rsidRPr="007764D8">
        <w:t>.....................</w:t>
      </w:r>
      <w:r>
        <w:t>............</w:t>
      </w:r>
      <w:r w:rsidRPr="007764D8">
        <w:t>....................</w:t>
      </w:r>
    </w:p>
    <w:p w:rsidR="00843F75" w:rsidRPr="007764D8" w:rsidRDefault="00843F75" w:rsidP="00843F75">
      <w:pPr>
        <w:tabs>
          <w:tab w:val="center" w:pos="6804"/>
        </w:tabs>
        <w:autoSpaceDE w:val="0"/>
        <w:autoSpaceDN w:val="0"/>
        <w:adjustRightInd w:val="0"/>
        <w:spacing w:after="0"/>
        <w:ind w:left="4536"/>
        <w:jc w:val="center"/>
      </w:pPr>
      <w:r w:rsidRPr="007764D8">
        <w:t>az ellátást igénybe vevő</w:t>
      </w:r>
    </w:p>
    <w:p w:rsidR="00843F75" w:rsidRDefault="00843F75" w:rsidP="00843F75">
      <w:pPr>
        <w:tabs>
          <w:tab w:val="center" w:pos="6804"/>
        </w:tabs>
        <w:autoSpaceDE w:val="0"/>
        <w:autoSpaceDN w:val="0"/>
        <w:adjustRightInd w:val="0"/>
        <w:spacing w:after="0"/>
        <w:rPr>
          <w:sz w:val="20"/>
          <w:szCs w:val="20"/>
        </w:rPr>
      </w:pPr>
      <w:r>
        <w:rPr>
          <w:sz w:val="20"/>
          <w:szCs w:val="20"/>
        </w:rPr>
        <w:tab/>
      </w:r>
      <w:r w:rsidRPr="00F731FF">
        <w:rPr>
          <w:sz w:val="20"/>
          <w:szCs w:val="20"/>
        </w:rPr>
        <w:t>(törvényes képviselő,</w:t>
      </w:r>
      <w:r w:rsidRPr="00F731FF">
        <w:rPr>
          <w:rFonts w:cs="Calibri"/>
          <w:sz w:val="20"/>
          <w:szCs w:val="20"/>
        </w:rPr>
        <w:t xml:space="preserve"> </w:t>
      </w:r>
      <w:r w:rsidRPr="00F731FF">
        <w:rPr>
          <w:sz w:val="20"/>
          <w:szCs w:val="20"/>
        </w:rPr>
        <w:t>nevelésbe vett gyermek esetén</w:t>
      </w:r>
    </w:p>
    <w:p w:rsidR="00843F75" w:rsidRDefault="00843F75" w:rsidP="00843F75">
      <w:pPr>
        <w:tabs>
          <w:tab w:val="center" w:pos="6804"/>
        </w:tabs>
        <w:autoSpaceDE w:val="0"/>
        <w:autoSpaceDN w:val="0"/>
        <w:adjustRightInd w:val="0"/>
        <w:spacing w:after="0"/>
        <w:rPr>
          <w:sz w:val="20"/>
          <w:szCs w:val="20"/>
        </w:rPr>
      </w:pPr>
      <w:r>
        <w:rPr>
          <w:sz w:val="20"/>
          <w:szCs w:val="20"/>
        </w:rPr>
        <w:tab/>
      </w:r>
      <w:r w:rsidRPr="00F731FF">
        <w:rPr>
          <w:sz w:val="20"/>
          <w:szCs w:val="20"/>
        </w:rPr>
        <w:t>az ellátást nyújtó nevelőszülő, intézményvezető) aláírása</w:t>
      </w:r>
    </w:p>
    <w:p w:rsidR="00843F75" w:rsidRDefault="00843F75" w:rsidP="00843F75">
      <w:pPr>
        <w:autoSpaceDE w:val="0"/>
        <w:autoSpaceDN w:val="0"/>
        <w:adjustRightInd w:val="0"/>
        <w:spacing w:after="0"/>
        <w:rPr>
          <w:sz w:val="20"/>
          <w:szCs w:val="20"/>
        </w:rPr>
      </w:pPr>
    </w:p>
    <w:p w:rsidR="00843F75" w:rsidRDefault="00843F75" w:rsidP="00843F75">
      <w:pPr>
        <w:autoSpaceDE w:val="0"/>
        <w:autoSpaceDN w:val="0"/>
        <w:adjustRightInd w:val="0"/>
        <w:spacing w:after="0"/>
        <w:rPr>
          <w:sz w:val="20"/>
          <w:szCs w:val="20"/>
        </w:rPr>
      </w:pPr>
    </w:p>
    <w:p w:rsidR="007764D8" w:rsidRPr="003B79EC" w:rsidRDefault="00C23739" w:rsidP="00CD0649">
      <w:pPr>
        <w:autoSpaceDE w:val="0"/>
        <w:autoSpaceDN w:val="0"/>
        <w:adjustRightInd w:val="0"/>
        <w:spacing w:after="0"/>
        <w:ind w:left="-284" w:right="-428"/>
        <w:jc w:val="right"/>
        <w:rPr>
          <w:rFonts w:ascii="Times New Roman" w:hAnsi="Times New Roman"/>
        </w:rPr>
      </w:pPr>
      <w:r>
        <w:rPr>
          <w:sz w:val="20"/>
          <w:szCs w:val="20"/>
        </w:rPr>
        <w:br w:type="page"/>
      </w:r>
      <w:r w:rsidR="00CD0649">
        <w:rPr>
          <w:sz w:val="20"/>
          <w:szCs w:val="20"/>
        </w:rPr>
        <w:lastRenderedPageBreak/>
        <w:t>2. számú melléklet</w:t>
      </w:r>
    </w:p>
    <w:p w:rsidR="00CD0649" w:rsidRDefault="00CD0649" w:rsidP="00CD0649">
      <w:pPr>
        <w:autoSpaceDE w:val="0"/>
        <w:spacing w:before="240" w:after="240" w:line="240" w:lineRule="auto"/>
        <w:ind w:left="-284" w:right="-428"/>
        <w:jc w:val="center"/>
      </w:pPr>
      <w:r>
        <w:rPr>
          <w:rFonts w:ascii="Times New Roman" w:hAnsi="Times New Roman"/>
          <w:b/>
          <w:bCs/>
          <w:i/>
          <w:iCs/>
          <w:sz w:val="28"/>
          <w:szCs w:val="28"/>
        </w:rPr>
        <w:t>JÖVEDELEMNYILATKOZAT A SZEMÉLYI TÉRÍTÉSI DÍJ MEGÁLLAPÍTÁSÁHOZ</w:t>
      </w:r>
    </w:p>
    <w:p w:rsidR="00CD0649" w:rsidRDefault="00CD0649" w:rsidP="00CD0649">
      <w:pPr>
        <w:autoSpaceDE w:val="0"/>
        <w:spacing w:after="0" w:line="240" w:lineRule="auto"/>
        <w:ind w:left="-284" w:right="-428" w:firstLine="204"/>
        <w:jc w:val="both"/>
      </w:pPr>
      <w:r>
        <w:rPr>
          <w:rFonts w:ascii="Times New Roman" w:hAnsi="Times New Roman"/>
          <w:sz w:val="24"/>
          <w:szCs w:val="24"/>
        </w:rPr>
        <w:t>Az ellátást igénybe vevőre vonatkozó személyes adatok</w:t>
      </w:r>
      <w:r>
        <w:rPr>
          <w:rFonts w:ascii="Times New Roman" w:hAnsi="Times New Roman"/>
          <w:sz w:val="24"/>
          <w:szCs w:val="24"/>
          <w:vertAlign w:val="superscript"/>
        </w:rPr>
        <w:footnoteReference w:id="1"/>
      </w:r>
      <w:r>
        <w:rPr>
          <w:rFonts w:ascii="Times New Roman" w:hAnsi="Times New Roman"/>
          <w:sz w:val="24"/>
          <w:szCs w:val="24"/>
        </w:rPr>
        <w:t>:</w:t>
      </w:r>
    </w:p>
    <w:p w:rsidR="00CD0649" w:rsidRDefault="00CD0649" w:rsidP="00CD0649">
      <w:pPr>
        <w:autoSpaceDE w:val="0"/>
        <w:spacing w:before="120" w:after="0" w:line="360" w:lineRule="auto"/>
        <w:ind w:left="-284" w:right="-428"/>
        <w:jc w:val="both"/>
        <w:rPr>
          <w:rFonts w:ascii="Times New Roman" w:hAnsi="Times New Roman"/>
          <w:sz w:val="24"/>
          <w:szCs w:val="24"/>
        </w:rPr>
      </w:pPr>
      <w:r>
        <w:rPr>
          <w:rFonts w:ascii="Times New Roman" w:hAnsi="Times New Roman"/>
          <w:sz w:val="24"/>
          <w:szCs w:val="24"/>
        </w:rPr>
        <w:t>Név: ...................................................................................................................................................</w:t>
      </w:r>
    </w:p>
    <w:p w:rsidR="00CD0649" w:rsidRDefault="00CD0649" w:rsidP="00CD0649">
      <w:pPr>
        <w:autoSpaceDE w:val="0"/>
        <w:spacing w:after="0" w:line="360" w:lineRule="auto"/>
        <w:ind w:left="-284" w:right="-428"/>
        <w:jc w:val="both"/>
        <w:rPr>
          <w:rFonts w:ascii="Times New Roman" w:hAnsi="Times New Roman"/>
          <w:sz w:val="24"/>
          <w:szCs w:val="24"/>
        </w:rPr>
      </w:pPr>
      <w:r>
        <w:rPr>
          <w:rFonts w:ascii="Times New Roman" w:hAnsi="Times New Roman"/>
          <w:sz w:val="24"/>
          <w:szCs w:val="24"/>
        </w:rPr>
        <w:t>Születési név: .....................................................................................................................................</w:t>
      </w:r>
    </w:p>
    <w:p w:rsidR="00CD0649" w:rsidRDefault="00CD0649" w:rsidP="00CD0649">
      <w:pPr>
        <w:autoSpaceDE w:val="0"/>
        <w:spacing w:after="0" w:line="360" w:lineRule="auto"/>
        <w:ind w:left="-284" w:right="-428"/>
        <w:jc w:val="both"/>
        <w:rPr>
          <w:rFonts w:ascii="Times New Roman" w:hAnsi="Times New Roman"/>
          <w:sz w:val="24"/>
          <w:szCs w:val="24"/>
        </w:rPr>
      </w:pPr>
      <w:r>
        <w:rPr>
          <w:rFonts w:ascii="Times New Roman" w:hAnsi="Times New Roman"/>
          <w:sz w:val="24"/>
          <w:szCs w:val="24"/>
        </w:rPr>
        <w:t>Születési hely, idő: .............................................................................................................................</w:t>
      </w:r>
    </w:p>
    <w:p w:rsidR="00CD0649" w:rsidRDefault="00CD0649" w:rsidP="00CD0649">
      <w:pPr>
        <w:autoSpaceDE w:val="0"/>
        <w:spacing w:after="0" w:line="360" w:lineRule="auto"/>
        <w:ind w:left="-284" w:right="-428"/>
        <w:jc w:val="both"/>
        <w:rPr>
          <w:rFonts w:ascii="Times New Roman" w:hAnsi="Times New Roman"/>
          <w:sz w:val="24"/>
          <w:szCs w:val="24"/>
        </w:rPr>
      </w:pPr>
      <w:r>
        <w:rPr>
          <w:rFonts w:ascii="Times New Roman" w:hAnsi="Times New Roman"/>
          <w:sz w:val="24"/>
          <w:szCs w:val="24"/>
        </w:rPr>
        <w:t>Anyja neve: ........................................................................................................................................</w:t>
      </w:r>
    </w:p>
    <w:p w:rsidR="00CD0649" w:rsidRDefault="00CD0649" w:rsidP="00CD0649">
      <w:pPr>
        <w:autoSpaceDE w:val="0"/>
        <w:spacing w:after="0" w:line="360" w:lineRule="auto"/>
        <w:ind w:left="-284" w:right="-428"/>
        <w:jc w:val="both"/>
        <w:rPr>
          <w:rFonts w:ascii="Times New Roman" w:hAnsi="Times New Roman"/>
          <w:sz w:val="24"/>
          <w:szCs w:val="24"/>
        </w:rPr>
      </w:pPr>
      <w:r>
        <w:rPr>
          <w:rFonts w:ascii="Times New Roman" w:hAnsi="Times New Roman"/>
          <w:sz w:val="24"/>
          <w:szCs w:val="24"/>
        </w:rPr>
        <w:t>Apja neve: ..........................................................................................................................................</w:t>
      </w:r>
    </w:p>
    <w:p w:rsidR="00CD0649" w:rsidRDefault="00CD0649" w:rsidP="00CD0649">
      <w:pPr>
        <w:autoSpaceDE w:val="0"/>
        <w:spacing w:after="0" w:line="360" w:lineRule="auto"/>
        <w:ind w:left="-284" w:right="-428"/>
        <w:jc w:val="both"/>
        <w:rPr>
          <w:rFonts w:ascii="Times New Roman" w:hAnsi="Times New Roman"/>
          <w:sz w:val="24"/>
          <w:szCs w:val="24"/>
        </w:rPr>
      </w:pPr>
      <w:r>
        <w:rPr>
          <w:rFonts w:ascii="Times New Roman" w:hAnsi="Times New Roman"/>
          <w:sz w:val="24"/>
          <w:szCs w:val="24"/>
        </w:rPr>
        <w:t>Lakóhelye: .........................................................................................................................................</w:t>
      </w:r>
    </w:p>
    <w:p w:rsidR="00CD0649" w:rsidRDefault="00CD0649" w:rsidP="00CD0649">
      <w:pPr>
        <w:autoSpaceDE w:val="0"/>
        <w:spacing w:after="0" w:line="360" w:lineRule="auto"/>
        <w:ind w:left="-284" w:right="-428"/>
        <w:jc w:val="both"/>
        <w:rPr>
          <w:rFonts w:ascii="Times New Roman" w:hAnsi="Times New Roman"/>
          <w:sz w:val="24"/>
          <w:szCs w:val="24"/>
        </w:rPr>
      </w:pPr>
      <w:r>
        <w:rPr>
          <w:rFonts w:ascii="Times New Roman" w:hAnsi="Times New Roman"/>
          <w:sz w:val="24"/>
          <w:szCs w:val="24"/>
        </w:rPr>
        <w:t>Tartózkodási helye: ............................................................................................................................</w:t>
      </w:r>
    </w:p>
    <w:p w:rsidR="00CD0649" w:rsidRDefault="00CD0649" w:rsidP="00CD0649">
      <w:pPr>
        <w:autoSpaceDE w:val="0"/>
        <w:spacing w:before="240" w:after="0" w:line="240" w:lineRule="auto"/>
        <w:ind w:left="-284" w:right="-428"/>
        <w:jc w:val="both"/>
        <w:rPr>
          <w:rFonts w:ascii="Times New Roman" w:hAnsi="Times New Roman"/>
          <w:sz w:val="24"/>
          <w:szCs w:val="24"/>
        </w:rPr>
      </w:pPr>
      <w:r>
        <w:rPr>
          <w:rFonts w:ascii="Times New Roman" w:hAnsi="Times New Roman"/>
          <w:sz w:val="24"/>
          <w:szCs w:val="24"/>
        </w:rPr>
        <w:t>Az 1997. évi XXXI. törvény 148. § (10)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vállalja-e (a rovat kitöltése nem minősül tényleges vállalásnak):</w:t>
      </w:r>
    </w:p>
    <w:p w:rsidR="00CD0649" w:rsidRDefault="00CD0649" w:rsidP="00CD0649">
      <w:pPr>
        <w:autoSpaceDE w:val="0"/>
        <w:spacing w:after="0" w:line="240" w:lineRule="auto"/>
        <w:ind w:left="-284" w:right="-428"/>
        <w:jc w:val="both"/>
        <w:rPr>
          <w:rFonts w:ascii="Times New Roman" w:hAnsi="Times New Roman"/>
          <w:sz w:val="24"/>
          <w:szCs w:val="24"/>
        </w:rPr>
      </w:pPr>
      <w:r>
        <w:rPr>
          <w:rFonts w:ascii="Times New Roman" w:hAnsi="Times New Roman"/>
          <w:sz w:val="24"/>
          <w:szCs w:val="24"/>
        </w:rPr>
        <w:t>□ igen - ebben az esetben a jövedelemnyilatkozat további részét nem kell kitölteni,</w:t>
      </w:r>
    </w:p>
    <w:p w:rsidR="00CD0649" w:rsidRDefault="00CD0649" w:rsidP="00CD0649">
      <w:pPr>
        <w:autoSpaceDE w:val="0"/>
        <w:spacing w:after="0" w:line="240" w:lineRule="auto"/>
        <w:ind w:left="-284" w:right="-428"/>
        <w:jc w:val="both"/>
        <w:rPr>
          <w:rFonts w:ascii="Times New Roman" w:hAnsi="Times New Roman"/>
          <w:sz w:val="24"/>
          <w:szCs w:val="24"/>
        </w:rPr>
      </w:pPr>
      <w:r>
        <w:rPr>
          <w:rFonts w:ascii="Times New Roman" w:hAnsi="Times New Roman"/>
          <w:sz w:val="24"/>
          <w:szCs w:val="24"/>
        </w:rPr>
        <w:t>□ nem</w:t>
      </w:r>
    </w:p>
    <w:p w:rsidR="00CD0649" w:rsidRDefault="00CD0649" w:rsidP="00CD0649">
      <w:pPr>
        <w:autoSpaceDE w:val="0"/>
        <w:spacing w:before="240" w:after="240" w:line="240" w:lineRule="auto"/>
        <w:ind w:left="-284" w:right="-428"/>
        <w:jc w:val="both"/>
        <w:rPr>
          <w:rFonts w:ascii="Times New Roman" w:hAnsi="Times New Roman"/>
          <w:sz w:val="24"/>
          <w:szCs w:val="24"/>
        </w:rPr>
      </w:pPr>
      <w:r>
        <w:rPr>
          <w:rFonts w:ascii="Times New Roman" w:hAnsi="Times New Roman"/>
          <w:sz w:val="24"/>
          <w:szCs w:val="24"/>
        </w:rPr>
        <w:t>Az ellátást kérelmező fiatal felnőttre és családok átmeneti otthona esetén a szolgáltatást igénybe vevő szülőre, nagykorú testvérre vonatkozó jövedelmi adatok:</w:t>
      </w:r>
    </w:p>
    <w:tbl>
      <w:tblPr>
        <w:tblW w:w="9632" w:type="dxa"/>
        <w:tblInd w:w="-279" w:type="dxa"/>
        <w:tblLayout w:type="fixed"/>
        <w:tblCellMar>
          <w:left w:w="10" w:type="dxa"/>
          <w:right w:w="10" w:type="dxa"/>
        </w:tblCellMar>
        <w:tblLook w:val="0000" w:firstRow="0" w:lastRow="0" w:firstColumn="0" w:lastColumn="0" w:noHBand="0" w:noVBand="0"/>
      </w:tblPr>
      <w:tblGrid>
        <w:gridCol w:w="6798"/>
        <w:gridCol w:w="2834"/>
      </w:tblGrid>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jc w:val="center"/>
              <w:rPr>
                <w:rFonts w:ascii="Times New Roman" w:hAnsi="Times New Roman"/>
                <w:b/>
                <w:sz w:val="20"/>
                <w:szCs w:val="20"/>
              </w:rPr>
            </w:pPr>
            <w:r>
              <w:rPr>
                <w:rFonts w:ascii="Times New Roman" w:hAnsi="Times New Roman"/>
                <w:b/>
                <w:sz w:val="20"/>
                <w:szCs w:val="20"/>
              </w:rPr>
              <w:t xml:space="preserve"> A jövedelem típusa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jc w:val="center"/>
              <w:rPr>
                <w:rFonts w:ascii="Times New Roman" w:hAnsi="Times New Roman"/>
                <w:b/>
                <w:sz w:val="20"/>
                <w:szCs w:val="20"/>
              </w:rPr>
            </w:pPr>
            <w:r>
              <w:rPr>
                <w:rFonts w:ascii="Times New Roman" w:hAnsi="Times New Roman"/>
                <w:b/>
                <w:sz w:val="20"/>
                <w:szCs w:val="20"/>
              </w:rPr>
              <w:t xml:space="preserve"> Nettó összege</w:t>
            </w:r>
          </w:p>
        </w:tc>
      </w:tr>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Munkaviszonyból és más foglalkoztatási jogviszonyból származó</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w:t>
            </w:r>
          </w:p>
        </w:tc>
      </w:tr>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Társas és egyéni vállalkozásból, őstermelői, szellemi és más önálló tevékenységből származó</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w:t>
            </w:r>
          </w:p>
        </w:tc>
      </w:tr>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Táppénz, gyermekgondozási támogatások</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w:t>
            </w:r>
          </w:p>
        </w:tc>
      </w:tr>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Nyugellátás és egyéb nyugdíjszerű rendszeres szociális ellátások</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w:t>
            </w:r>
          </w:p>
        </w:tc>
      </w:tr>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Önkormányzat és az állami foglalkoztatási szerv által folyósított ellátások</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w:t>
            </w:r>
          </w:p>
        </w:tc>
      </w:tr>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Egyéb jövedelem (pl. ösztöndíj, bérbeadás)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w:t>
            </w:r>
          </w:p>
        </w:tc>
      </w:tr>
      <w:tr w:rsidR="00CD0649" w:rsidTr="008E4BAF">
        <w:trPr>
          <w:trHeight w:val="567"/>
        </w:trPr>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Pr="008039CF" w:rsidRDefault="00CD0649" w:rsidP="008E4BAF">
            <w:pPr>
              <w:autoSpaceDE w:val="0"/>
              <w:spacing w:after="0" w:line="240" w:lineRule="auto"/>
              <w:ind w:left="10" w:right="-428"/>
              <w:rPr>
                <w:rFonts w:ascii="Times New Roman" w:hAnsi="Times New Roman"/>
                <w:b/>
                <w:sz w:val="20"/>
                <w:szCs w:val="20"/>
              </w:rPr>
            </w:pPr>
            <w:r w:rsidRPr="008039CF">
              <w:rPr>
                <w:rFonts w:ascii="Times New Roman" w:hAnsi="Times New Roman"/>
                <w:b/>
                <w:sz w:val="20"/>
                <w:szCs w:val="20"/>
              </w:rPr>
              <w:t xml:space="preserve"> Összes jövedelem</w:t>
            </w:r>
            <w:r w:rsidR="008039CF">
              <w:rPr>
                <w:rFonts w:ascii="Times New Roman" w:hAnsi="Times New Roman"/>
                <w:b/>
                <w:sz w:val="20"/>
                <w:szCs w:val="20"/>
              </w:rPr>
              <w: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10" w:right="-428"/>
              <w:rPr>
                <w:rFonts w:ascii="Times New Roman" w:hAnsi="Times New Roman"/>
                <w:sz w:val="20"/>
                <w:szCs w:val="20"/>
              </w:rPr>
            </w:pPr>
            <w:r>
              <w:rPr>
                <w:rFonts w:ascii="Times New Roman" w:hAnsi="Times New Roman"/>
                <w:sz w:val="20"/>
                <w:szCs w:val="20"/>
              </w:rPr>
              <w:t xml:space="preserve"> </w:t>
            </w:r>
          </w:p>
        </w:tc>
      </w:tr>
    </w:tbl>
    <w:p w:rsidR="00CD0649" w:rsidRDefault="00CD0649" w:rsidP="00CD0649">
      <w:pPr>
        <w:autoSpaceDE w:val="0"/>
        <w:spacing w:before="240" w:after="240" w:line="240" w:lineRule="auto"/>
        <w:ind w:left="-284" w:right="-428"/>
        <w:jc w:val="both"/>
        <w:rPr>
          <w:rFonts w:ascii="Times New Roman" w:hAnsi="Times New Roman"/>
          <w:sz w:val="24"/>
          <w:szCs w:val="24"/>
        </w:rPr>
      </w:pPr>
    </w:p>
    <w:p w:rsidR="00CD0649" w:rsidRDefault="00CD0649" w:rsidP="00CD0649">
      <w:pPr>
        <w:autoSpaceDE w:val="0"/>
        <w:spacing w:before="240" w:after="240" w:line="240" w:lineRule="auto"/>
        <w:ind w:left="-284" w:right="-428"/>
        <w:jc w:val="both"/>
        <w:rPr>
          <w:rFonts w:ascii="Times New Roman" w:hAnsi="Times New Roman"/>
          <w:sz w:val="24"/>
          <w:szCs w:val="24"/>
        </w:rPr>
      </w:pPr>
    </w:p>
    <w:p w:rsidR="00CD0649" w:rsidRDefault="00CD0649" w:rsidP="00CD0649">
      <w:pPr>
        <w:autoSpaceDE w:val="0"/>
        <w:spacing w:before="240" w:after="240" w:line="240" w:lineRule="auto"/>
        <w:ind w:left="-284" w:right="-428"/>
        <w:jc w:val="both"/>
        <w:rPr>
          <w:rFonts w:ascii="Times New Roman" w:hAnsi="Times New Roman"/>
          <w:sz w:val="24"/>
          <w:szCs w:val="24"/>
        </w:rPr>
      </w:pPr>
    </w:p>
    <w:p w:rsidR="00CD0649" w:rsidRDefault="00CD0649" w:rsidP="00CD0649">
      <w:pPr>
        <w:autoSpaceDE w:val="0"/>
        <w:spacing w:before="240" w:after="240" w:line="240" w:lineRule="auto"/>
        <w:ind w:left="-284" w:right="-428"/>
        <w:jc w:val="both"/>
        <w:rPr>
          <w:rFonts w:ascii="Times New Roman" w:hAnsi="Times New Roman"/>
          <w:sz w:val="24"/>
          <w:szCs w:val="24"/>
        </w:rPr>
      </w:pPr>
    </w:p>
    <w:p w:rsidR="00CD0649" w:rsidRDefault="00CD0649" w:rsidP="00CD0649">
      <w:pPr>
        <w:autoSpaceDE w:val="0"/>
        <w:spacing w:before="240" w:after="240" w:line="240" w:lineRule="auto"/>
        <w:ind w:left="-284" w:right="-428"/>
        <w:jc w:val="both"/>
        <w:rPr>
          <w:rFonts w:ascii="Times New Roman" w:hAnsi="Times New Roman"/>
          <w:sz w:val="24"/>
          <w:szCs w:val="24"/>
        </w:rPr>
      </w:pPr>
      <w:r>
        <w:rPr>
          <w:rFonts w:ascii="Times New Roman" w:hAnsi="Times New Roman"/>
          <w:sz w:val="24"/>
          <w:szCs w:val="24"/>
        </w:rPr>
        <w:t>Kiskorú igénybe vevő esetén a családban élőkre vonatkozó (nettó) jövedelmi adatok:</w:t>
      </w:r>
    </w:p>
    <w:tbl>
      <w:tblPr>
        <w:tblW w:w="9634" w:type="dxa"/>
        <w:tblInd w:w="-279" w:type="dxa"/>
        <w:tblLayout w:type="fixed"/>
        <w:tblCellMar>
          <w:left w:w="10" w:type="dxa"/>
          <w:right w:w="10" w:type="dxa"/>
        </w:tblCellMar>
        <w:tblLook w:val="0000" w:firstRow="0" w:lastRow="0" w:firstColumn="0" w:lastColumn="0" w:noHBand="0" w:noVBand="0"/>
      </w:tblPr>
      <w:tblGrid>
        <w:gridCol w:w="1196"/>
        <w:gridCol w:w="1064"/>
        <w:gridCol w:w="1335"/>
        <w:gridCol w:w="1200"/>
        <w:gridCol w:w="1200"/>
        <w:gridCol w:w="1350"/>
        <w:gridCol w:w="1130"/>
        <w:gridCol w:w="1119"/>
        <w:gridCol w:w="40"/>
      </w:tblGrid>
      <w:tr w:rsidR="00CD0649" w:rsidTr="008E4BAF">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B3D0C" w:rsidRDefault="007B3D0C" w:rsidP="008E4BAF">
            <w:pPr>
              <w:autoSpaceDE w:val="0"/>
              <w:spacing w:after="0" w:line="240" w:lineRule="auto"/>
              <w:ind w:right="-428"/>
              <w:jc w:val="center"/>
              <w:rPr>
                <w:rFonts w:ascii="Times New Roman" w:hAnsi="Times New Roman"/>
                <w:sz w:val="20"/>
                <w:szCs w:val="20"/>
              </w:rPr>
            </w:pPr>
            <w:r>
              <w:rPr>
                <w:rFonts w:ascii="Times New Roman" w:hAnsi="Times New Roman"/>
                <w:sz w:val="20"/>
                <w:szCs w:val="20"/>
              </w:rPr>
              <w:t xml:space="preserve"> </w:t>
            </w:r>
          </w:p>
          <w:p w:rsidR="007B3D0C" w:rsidRDefault="007B3D0C" w:rsidP="008E4BAF">
            <w:pPr>
              <w:autoSpaceDE w:val="0"/>
              <w:spacing w:after="0" w:line="240" w:lineRule="auto"/>
              <w:ind w:right="-428"/>
              <w:jc w:val="center"/>
              <w:rPr>
                <w:rFonts w:ascii="Times New Roman" w:hAnsi="Times New Roman"/>
                <w:sz w:val="20"/>
                <w:szCs w:val="20"/>
              </w:rPr>
            </w:pPr>
          </w:p>
          <w:p w:rsidR="00CD0649" w:rsidRPr="00156BAB" w:rsidRDefault="00CD0649" w:rsidP="007B3D0C">
            <w:pPr>
              <w:autoSpaceDE w:val="0"/>
              <w:spacing w:after="0" w:line="240" w:lineRule="auto"/>
              <w:jc w:val="center"/>
              <w:rPr>
                <w:b/>
              </w:rPr>
            </w:pPr>
            <w:r w:rsidRPr="00156BAB">
              <w:rPr>
                <w:rFonts w:ascii="Times New Roman" w:hAnsi="Times New Roman"/>
                <w:b/>
                <w:sz w:val="20"/>
                <w:szCs w:val="20"/>
              </w:rPr>
              <w:t xml:space="preserve">A család létszáma: </w:t>
            </w:r>
            <w:r w:rsidRPr="00156BAB">
              <w:rPr>
                <w:rFonts w:ascii="Times New Roman" w:hAnsi="Times New Roman"/>
                <w:b/>
                <w:sz w:val="20"/>
                <w:szCs w:val="20"/>
              </w:rPr>
              <w:br/>
              <w:t>.............. fő</w:t>
            </w:r>
            <w:r w:rsidRPr="00156BAB">
              <w:rPr>
                <w:rFonts w:ascii="Times New Roman" w:hAnsi="Times New Roman"/>
                <w:b/>
                <w:sz w:val="20"/>
                <w:szCs w:val="20"/>
                <w:vertAlign w:val="superscript"/>
              </w:rPr>
              <w:footnoteReference w:id="2"/>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07087">
            <w:pPr>
              <w:autoSpaceDE w:val="0"/>
              <w:spacing w:after="0" w:line="240" w:lineRule="auto"/>
              <w:jc w:val="center"/>
              <w:rPr>
                <w:rFonts w:ascii="Times New Roman" w:hAnsi="Times New Roman"/>
                <w:sz w:val="20"/>
                <w:szCs w:val="20"/>
              </w:rPr>
            </w:pPr>
            <w:r>
              <w:rPr>
                <w:rFonts w:ascii="Times New Roman" w:hAnsi="Times New Roman"/>
                <w:sz w:val="20"/>
                <w:szCs w:val="20"/>
              </w:rPr>
              <w:t>Munkavi-</w:t>
            </w:r>
            <w:r>
              <w:rPr>
                <w:rFonts w:ascii="Times New Roman" w:hAnsi="Times New Roman"/>
                <w:sz w:val="20"/>
                <w:szCs w:val="20"/>
              </w:rPr>
              <w:br/>
              <w:t xml:space="preserve">szonyból és </w:t>
            </w:r>
            <w:r>
              <w:rPr>
                <w:rFonts w:ascii="Times New Roman" w:hAnsi="Times New Roman"/>
                <w:sz w:val="20"/>
                <w:szCs w:val="20"/>
              </w:rPr>
              <w:br/>
              <w:t xml:space="preserve">más </w:t>
            </w:r>
            <w:r>
              <w:rPr>
                <w:rFonts w:ascii="Times New Roman" w:hAnsi="Times New Roman"/>
                <w:sz w:val="20"/>
                <w:szCs w:val="20"/>
              </w:rPr>
              <w:br/>
              <w:t xml:space="preserve">foglalkoztatási </w:t>
            </w:r>
            <w:r>
              <w:rPr>
                <w:rFonts w:ascii="Times New Roman" w:hAnsi="Times New Roman"/>
                <w:sz w:val="20"/>
                <w:szCs w:val="20"/>
              </w:rPr>
              <w:br/>
              <w:t xml:space="preserve">jogviszonyból </w:t>
            </w:r>
            <w:r>
              <w:rPr>
                <w:rFonts w:ascii="Times New Roman" w:hAnsi="Times New Roman"/>
                <w:sz w:val="20"/>
                <w:szCs w:val="20"/>
              </w:rPr>
              <w:br/>
              <w:t>származó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07087">
            <w:pPr>
              <w:autoSpaceDE w:val="0"/>
              <w:spacing w:after="0" w:line="240" w:lineRule="auto"/>
              <w:jc w:val="center"/>
              <w:rPr>
                <w:rFonts w:ascii="Times New Roman" w:hAnsi="Times New Roman"/>
                <w:sz w:val="20"/>
                <w:szCs w:val="20"/>
              </w:rPr>
            </w:pPr>
            <w:r>
              <w:rPr>
                <w:rFonts w:ascii="Times New Roman" w:hAnsi="Times New Roman"/>
                <w:sz w:val="20"/>
                <w:szCs w:val="20"/>
              </w:rPr>
              <w:t xml:space="preserve">Társas és </w:t>
            </w:r>
            <w:r>
              <w:rPr>
                <w:rFonts w:ascii="Times New Roman" w:hAnsi="Times New Roman"/>
                <w:sz w:val="20"/>
                <w:szCs w:val="20"/>
              </w:rPr>
              <w:br/>
              <w:t xml:space="preserve">egyéni </w:t>
            </w:r>
            <w:r>
              <w:rPr>
                <w:rFonts w:ascii="Times New Roman" w:hAnsi="Times New Roman"/>
                <w:sz w:val="20"/>
                <w:szCs w:val="20"/>
              </w:rPr>
              <w:br/>
              <w:t>vállalkozás-</w:t>
            </w:r>
            <w:r>
              <w:rPr>
                <w:rFonts w:ascii="Times New Roman" w:hAnsi="Times New Roman"/>
                <w:sz w:val="20"/>
                <w:szCs w:val="20"/>
              </w:rPr>
              <w:br/>
              <w:t>ból,</w:t>
            </w:r>
            <w:r>
              <w:rPr>
                <w:rFonts w:ascii="Times New Roman" w:hAnsi="Times New Roman"/>
                <w:sz w:val="20"/>
                <w:szCs w:val="20"/>
              </w:rPr>
              <w:br/>
              <w:t xml:space="preserve">őstermelői, </w:t>
            </w:r>
            <w:r>
              <w:rPr>
                <w:rFonts w:ascii="Times New Roman" w:hAnsi="Times New Roman"/>
                <w:sz w:val="20"/>
                <w:szCs w:val="20"/>
              </w:rPr>
              <w:br/>
              <w:t xml:space="preserve">szellemi és </w:t>
            </w:r>
            <w:r>
              <w:rPr>
                <w:rFonts w:ascii="Times New Roman" w:hAnsi="Times New Roman"/>
                <w:sz w:val="20"/>
                <w:szCs w:val="20"/>
              </w:rPr>
              <w:br/>
              <w:t xml:space="preserve">más önálló </w:t>
            </w:r>
            <w:r>
              <w:rPr>
                <w:rFonts w:ascii="Times New Roman" w:hAnsi="Times New Roman"/>
                <w:sz w:val="20"/>
                <w:szCs w:val="20"/>
              </w:rPr>
              <w:br/>
              <w:t>tevékenység-</w:t>
            </w:r>
            <w:r>
              <w:rPr>
                <w:rFonts w:ascii="Times New Roman" w:hAnsi="Times New Roman"/>
                <w:sz w:val="20"/>
                <w:szCs w:val="20"/>
              </w:rPr>
              <w:br/>
              <w:t>ből származó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07087">
            <w:pPr>
              <w:autoSpaceDE w:val="0"/>
              <w:spacing w:after="0" w:line="240" w:lineRule="auto"/>
              <w:jc w:val="center"/>
              <w:rPr>
                <w:rFonts w:ascii="Times New Roman" w:hAnsi="Times New Roman"/>
                <w:sz w:val="20"/>
                <w:szCs w:val="20"/>
              </w:rPr>
            </w:pPr>
            <w:r>
              <w:rPr>
                <w:rFonts w:ascii="Times New Roman" w:hAnsi="Times New Roman"/>
                <w:sz w:val="20"/>
                <w:szCs w:val="20"/>
              </w:rPr>
              <w:t xml:space="preserve">Táppénz, </w:t>
            </w:r>
            <w:r>
              <w:rPr>
                <w:rFonts w:ascii="Times New Roman" w:hAnsi="Times New Roman"/>
                <w:sz w:val="20"/>
                <w:szCs w:val="20"/>
              </w:rPr>
              <w:br/>
              <w:t>gyermekgon-</w:t>
            </w:r>
            <w:r>
              <w:rPr>
                <w:rFonts w:ascii="Times New Roman" w:hAnsi="Times New Roman"/>
                <w:sz w:val="20"/>
                <w:szCs w:val="20"/>
              </w:rPr>
              <w:br/>
              <w:t xml:space="preserve">dozási </w:t>
            </w:r>
            <w:r>
              <w:rPr>
                <w:rFonts w:ascii="Times New Roman" w:hAnsi="Times New Roman"/>
                <w:sz w:val="20"/>
                <w:szCs w:val="20"/>
              </w:rPr>
              <w:br/>
              <w:t>támogatások</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07087">
            <w:pPr>
              <w:autoSpaceDE w:val="0"/>
              <w:spacing w:after="0" w:line="240" w:lineRule="auto"/>
              <w:jc w:val="center"/>
              <w:rPr>
                <w:rFonts w:ascii="Times New Roman" w:hAnsi="Times New Roman"/>
                <w:sz w:val="20"/>
                <w:szCs w:val="20"/>
              </w:rPr>
            </w:pPr>
            <w:r>
              <w:rPr>
                <w:rFonts w:ascii="Times New Roman" w:hAnsi="Times New Roman"/>
                <w:sz w:val="20"/>
                <w:szCs w:val="20"/>
              </w:rPr>
              <w:t>Önkormányzat</w:t>
            </w:r>
            <w:r>
              <w:rPr>
                <w:rFonts w:ascii="Times New Roman" w:hAnsi="Times New Roman"/>
                <w:sz w:val="20"/>
                <w:szCs w:val="20"/>
              </w:rPr>
              <w:br/>
              <w:t>és állami</w:t>
            </w:r>
            <w:r>
              <w:rPr>
                <w:rFonts w:ascii="Times New Roman" w:hAnsi="Times New Roman"/>
                <w:sz w:val="20"/>
                <w:szCs w:val="20"/>
              </w:rPr>
              <w:br/>
              <w:t>foglakoztatási</w:t>
            </w:r>
            <w:r>
              <w:rPr>
                <w:rFonts w:ascii="Times New Roman" w:hAnsi="Times New Roman"/>
                <w:sz w:val="20"/>
                <w:szCs w:val="20"/>
              </w:rPr>
              <w:br/>
              <w:t>szerv által</w:t>
            </w:r>
            <w:r>
              <w:rPr>
                <w:rFonts w:ascii="Times New Roman" w:hAnsi="Times New Roman"/>
                <w:sz w:val="20"/>
                <w:szCs w:val="20"/>
              </w:rPr>
              <w:br/>
              <w:t>folyósított</w:t>
            </w:r>
            <w:r>
              <w:rPr>
                <w:rFonts w:ascii="Times New Roman" w:hAnsi="Times New Roman"/>
                <w:sz w:val="20"/>
                <w:szCs w:val="20"/>
              </w:rPr>
              <w:br/>
              <w:t>ellátások</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07087">
            <w:pPr>
              <w:autoSpaceDE w:val="0"/>
              <w:spacing w:after="0" w:line="240" w:lineRule="auto"/>
              <w:jc w:val="center"/>
              <w:rPr>
                <w:rFonts w:ascii="Times New Roman" w:hAnsi="Times New Roman"/>
                <w:sz w:val="20"/>
                <w:szCs w:val="20"/>
              </w:rPr>
            </w:pPr>
            <w:r>
              <w:rPr>
                <w:rFonts w:ascii="Times New Roman" w:hAnsi="Times New Roman"/>
                <w:sz w:val="20"/>
                <w:szCs w:val="20"/>
              </w:rPr>
              <w:t>Nyugellátás és</w:t>
            </w:r>
            <w:r>
              <w:rPr>
                <w:rFonts w:ascii="Times New Roman" w:hAnsi="Times New Roman"/>
                <w:sz w:val="20"/>
                <w:szCs w:val="20"/>
              </w:rPr>
              <w:br/>
              <w:t>egyéb</w:t>
            </w:r>
            <w:r>
              <w:rPr>
                <w:rFonts w:ascii="Times New Roman" w:hAnsi="Times New Roman"/>
                <w:sz w:val="20"/>
                <w:szCs w:val="20"/>
              </w:rPr>
              <w:br/>
              <w:t>nyugdíjszerű</w:t>
            </w:r>
            <w:r>
              <w:rPr>
                <w:rFonts w:ascii="Times New Roman" w:hAnsi="Times New Roman"/>
                <w:sz w:val="20"/>
                <w:szCs w:val="20"/>
              </w:rPr>
              <w:br/>
              <w:t>rendszeres</w:t>
            </w:r>
            <w:r>
              <w:rPr>
                <w:rFonts w:ascii="Times New Roman" w:hAnsi="Times New Roman"/>
                <w:sz w:val="20"/>
                <w:szCs w:val="20"/>
              </w:rPr>
              <w:br/>
              <w:t>szociális</w:t>
            </w:r>
            <w:r>
              <w:rPr>
                <w:rFonts w:ascii="Times New Roman" w:hAnsi="Times New Roman"/>
                <w:sz w:val="20"/>
                <w:szCs w:val="20"/>
              </w:rPr>
              <w:br/>
              <w:t>ellátások</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07087">
            <w:pPr>
              <w:autoSpaceDE w:val="0"/>
              <w:spacing w:after="0" w:line="240" w:lineRule="auto"/>
              <w:jc w:val="center"/>
              <w:rPr>
                <w:rFonts w:ascii="Times New Roman" w:hAnsi="Times New Roman"/>
                <w:sz w:val="20"/>
                <w:szCs w:val="20"/>
              </w:rPr>
            </w:pPr>
            <w:r>
              <w:rPr>
                <w:rFonts w:ascii="Times New Roman" w:hAnsi="Times New Roman"/>
                <w:sz w:val="20"/>
                <w:szCs w:val="20"/>
              </w:rPr>
              <w:t xml:space="preserve">Egyéb </w:t>
            </w:r>
            <w:r>
              <w:rPr>
                <w:rFonts w:ascii="Times New Roman" w:hAnsi="Times New Roman"/>
                <w:sz w:val="20"/>
                <w:szCs w:val="20"/>
              </w:rPr>
              <w:br/>
              <w:t>jövedelem</w:t>
            </w:r>
          </w:p>
        </w:tc>
        <w:tc>
          <w:tcPr>
            <w:tcW w:w="40" w:type="dxa"/>
          </w:tcPr>
          <w:p w:rsidR="00CD0649" w:rsidRDefault="00CD0649" w:rsidP="00CD0649">
            <w:pPr>
              <w:autoSpaceDE w:val="0"/>
              <w:spacing w:after="0" w:line="240" w:lineRule="auto"/>
              <w:ind w:left="-284" w:right="-428"/>
              <w:jc w:val="center"/>
              <w:rPr>
                <w:rFonts w:ascii="Times New Roman" w:hAnsi="Times New Roman"/>
                <w:sz w:val="20"/>
                <w:szCs w:val="20"/>
              </w:rPr>
            </w:pPr>
          </w:p>
        </w:tc>
      </w:tr>
      <w:tr w:rsidR="00CD0649" w:rsidTr="008E4BAF">
        <w:trPr>
          <w:trHeight w:val="521"/>
        </w:trPr>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B3D0C">
            <w:pPr>
              <w:autoSpaceDE w:val="0"/>
              <w:spacing w:after="0" w:line="240" w:lineRule="auto"/>
              <w:jc w:val="center"/>
              <w:rPr>
                <w:rFonts w:ascii="Times New Roman" w:hAnsi="Times New Roman"/>
                <w:sz w:val="20"/>
                <w:szCs w:val="20"/>
              </w:rPr>
            </w:pPr>
            <w:r>
              <w:rPr>
                <w:rFonts w:ascii="Times New Roman" w:hAnsi="Times New Roman"/>
                <w:sz w:val="20"/>
                <w:szCs w:val="20"/>
              </w:rPr>
              <w:t>Az ellátást igénybe vevő kiskorú</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B3D0C">
            <w:pPr>
              <w:autoSpaceDE w:val="0"/>
              <w:spacing w:after="0" w:line="240" w:lineRule="auto"/>
              <w:jc w:val="center"/>
              <w:rPr>
                <w:rFonts w:ascii="Times New Roman" w:hAnsi="Times New Roman"/>
                <w:sz w:val="20"/>
                <w:szCs w:val="20"/>
              </w:rPr>
            </w:pPr>
            <w:r>
              <w:rPr>
                <w:rFonts w:ascii="Times New Roman" w:hAnsi="Times New Roman"/>
                <w:sz w:val="20"/>
                <w:szCs w:val="20"/>
              </w:rPr>
              <w:t>A közeli hozzátartozók neve, születési ideje</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7B3D0C">
            <w:pPr>
              <w:autoSpaceDE w:val="0"/>
              <w:spacing w:after="0" w:line="240" w:lineRule="auto"/>
              <w:jc w:val="center"/>
              <w:rPr>
                <w:rFonts w:ascii="Times New Roman" w:hAnsi="Times New Roman"/>
                <w:sz w:val="20"/>
                <w:szCs w:val="20"/>
              </w:rPr>
            </w:pPr>
            <w:r>
              <w:rPr>
                <w:rFonts w:ascii="Times New Roman" w:hAnsi="Times New Roman"/>
                <w:sz w:val="20"/>
                <w:szCs w:val="20"/>
              </w:rPr>
              <w:t>Rokoni kapcsolat</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1)</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2)</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3)</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4)</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5)</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right="-428"/>
              <w:rPr>
                <w:rFonts w:ascii="Times New Roman" w:hAnsi="Times New Roman"/>
                <w:sz w:val="20"/>
                <w:szCs w:val="20"/>
              </w:rPr>
            </w:pPr>
            <w:r>
              <w:rPr>
                <w:rFonts w:ascii="Times New Roman" w:hAnsi="Times New Roman"/>
                <w:sz w:val="20"/>
                <w:szCs w:val="20"/>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CD0649">
            <w:pPr>
              <w:autoSpaceDE w:val="0"/>
              <w:spacing w:after="0" w:line="240" w:lineRule="auto"/>
              <w:ind w:left="-284" w:right="-428"/>
              <w:rPr>
                <w:rFonts w:ascii="Times New Roman" w:hAnsi="Times New Roman"/>
                <w:sz w:val="20"/>
                <w:szCs w:val="20"/>
              </w:rPr>
            </w:pPr>
            <w:r>
              <w:rPr>
                <w:rFonts w:ascii="Times New Roman" w:hAnsi="Times New Roman"/>
                <w:sz w:val="20"/>
                <w:szCs w:val="20"/>
              </w:rPr>
              <w:t xml:space="preserve"> </w:t>
            </w:r>
          </w:p>
        </w:tc>
        <w:tc>
          <w:tcPr>
            <w:tcW w:w="40" w:type="dxa"/>
          </w:tcPr>
          <w:p w:rsidR="00CD0649" w:rsidRDefault="00CD0649" w:rsidP="00CD0649">
            <w:pPr>
              <w:autoSpaceDE w:val="0"/>
              <w:spacing w:after="0" w:line="240" w:lineRule="auto"/>
              <w:ind w:left="-284" w:right="-428"/>
              <w:rPr>
                <w:rFonts w:ascii="Times New Roman" w:hAnsi="Times New Roman"/>
                <w:sz w:val="20"/>
                <w:szCs w:val="20"/>
              </w:rPr>
            </w:pPr>
          </w:p>
        </w:tc>
      </w:tr>
      <w:tr w:rsidR="00CD0649" w:rsidTr="008E4BAF">
        <w:trPr>
          <w:trHeight w:val="340"/>
        </w:trPr>
        <w:tc>
          <w:tcPr>
            <w:tcW w:w="2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Pr="00156BAB" w:rsidRDefault="00CD0649" w:rsidP="00235AA4">
            <w:pPr>
              <w:autoSpaceDE w:val="0"/>
              <w:spacing w:after="0" w:line="240" w:lineRule="auto"/>
              <w:ind w:right="-428"/>
              <w:rPr>
                <w:rFonts w:ascii="Times New Roman" w:hAnsi="Times New Roman"/>
                <w:b/>
                <w:sz w:val="20"/>
                <w:szCs w:val="20"/>
              </w:rPr>
            </w:pPr>
            <w:r w:rsidRPr="00156BAB">
              <w:rPr>
                <w:rFonts w:ascii="Times New Roman" w:hAnsi="Times New Roman"/>
                <w:b/>
                <w:sz w:val="20"/>
                <w:szCs w:val="20"/>
              </w:rPr>
              <w:t>ÖSSZESEN:</w:t>
            </w:r>
          </w:p>
        </w:tc>
        <w:tc>
          <w:tcPr>
            <w:tcW w:w="13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CD0649" w:rsidRDefault="00CD0649" w:rsidP="008E4BAF">
            <w:pPr>
              <w:autoSpaceDE w:val="0"/>
              <w:spacing w:after="0" w:line="240" w:lineRule="auto"/>
              <w:ind w:left="-284" w:right="-428"/>
              <w:jc w:val="center"/>
              <w:rPr>
                <w:rFonts w:ascii="Times New Roman" w:hAnsi="Times New Roman"/>
                <w:sz w:val="20"/>
                <w:szCs w:val="20"/>
              </w:rPr>
            </w:pPr>
          </w:p>
        </w:tc>
        <w:tc>
          <w:tcPr>
            <w:tcW w:w="40" w:type="dxa"/>
          </w:tcPr>
          <w:p w:rsidR="00CD0649" w:rsidRDefault="00CD0649" w:rsidP="008E4BAF">
            <w:pPr>
              <w:autoSpaceDE w:val="0"/>
              <w:spacing w:after="0" w:line="240" w:lineRule="auto"/>
              <w:ind w:left="-284" w:right="-428"/>
              <w:jc w:val="center"/>
              <w:rPr>
                <w:rFonts w:ascii="Times New Roman" w:hAnsi="Times New Roman"/>
                <w:sz w:val="20"/>
                <w:szCs w:val="20"/>
              </w:rPr>
            </w:pPr>
          </w:p>
        </w:tc>
      </w:tr>
      <w:tr w:rsidR="00A53AB6" w:rsidTr="006D3900">
        <w:trPr>
          <w:trHeight w:val="340"/>
        </w:trPr>
        <w:tc>
          <w:tcPr>
            <w:tcW w:w="95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53AB6" w:rsidRDefault="00A53AB6" w:rsidP="00A53AB6">
            <w:pPr>
              <w:autoSpaceDE w:val="0"/>
              <w:spacing w:after="0" w:line="240" w:lineRule="auto"/>
              <w:ind w:right="-428"/>
              <w:rPr>
                <w:rFonts w:ascii="Times New Roman" w:hAnsi="Times New Roman"/>
                <w:sz w:val="20"/>
                <w:szCs w:val="20"/>
              </w:rPr>
            </w:pPr>
            <w:r>
              <w:rPr>
                <w:rFonts w:ascii="Times New Roman" w:hAnsi="Times New Roman"/>
                <w:sz w:val="20"/>
                <w:szCs w:val="20"/>
              </w:rPr>
              <w:t>(szükség esetén a táblázat sorai bővíthetők)</w:t>
            </w:r>
          </w:p>
        </w:tc>
        <w:tc>
          <w:tcPr>
            <w:tcW w:w="40" w:type="dxa"/>
          </w:tcPr>
          <w:p w:rsidR="00A53AB6" w:rsidRDefault="00A53AB6" w:rsidP="008E4BAF">
            <w:pPr>
              <w:autoSpaceDE w:val="0"/>
              <w:spacing w:after="0" w:line="240" w:lineRule="auto"/>
              <w:ind w:left="-284" w:right="-428"/>
              <w:jc w:val="center"/>
              <w:rPr>
                <w:rFonts w:ascii="Times New Roman" w:hAnsi="Times New Roman"/>
                <w:sz w:val="20"/>
                <w:szCs w:val="20"/>
              </w:rPr>
            </w:pPr>
          </w:p>
        </w:tc>
      </w:tr>
    </w:tbl>
    <w:p w:rsidR="00CD0649" w:rsidRDefault="00CD0649" w:rsidP="00CD0649">
      <w:pPr>
        <w:autoSpaceDE w:val="0"/>
        <w:spacing w:before="240" w:after="0" w:line="240" w:lineRule="auto"/>
        <w:ind w:left="-284" w:right="-428"/>
        <w:jc w:val="both"/>
        <w:rPr>
          <w:rFonts w:ascii="Times New Roman" w:hAnsi="Times New Roman"/>
          <w:sz w:val="24"/>
          <w:szCs w:val="24"/>
        </w:rPr>
      </w:pPr>
      <w:r>
        <w:rPr>
          <w:rFonts w:ascii="Times New Roman" w:hAnsi="Times New Roman"/>
          <w:sz w:val="24"/>
          <w:szCs w:val="24"/>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CD0649" w:rsidRDefault="00CD0649" w:rsidP="00CD0649">
      <w:pPr>
        <w:autoSpaceDE w:val="0"/>
        <w:spacing w:before="240" w:after="0" w:line="240" w:lineRule="auto"/>
        <w:ind w:left="-284" w:right="-428"/>
        <w:jc w:val="both"/>
        <w:rPr>
          <w:rFonts w:ascii="Times New Roman" w:hAnsi="Times New Roman"/>
          <w:sz w:val="24"/>
          <w:szCs w:val="24"/>
        </w:rPr>
      </w:pPr>
    </w:p>
    <w:p w:rsidR="00CD0649" w:rsidRDefault="00CD0649" w:rsidP="00CD0649">
      <w:pPr>
        <w:autoSpaceDE w:val="0"/>
        <w:spacing w:before="240" w:after="0" w:line="240" w:lineRule="auto"/>
        <w:ind w:left="-284" w:right="-428"/>
        <w:jc w:val="both"/>
        <w:rPr>
          <w:rFonts w:ascii="Times New Roman" w:hAnsi="Times New Roman"/>
          <w:sz w:val="24"/>
          <w:szCs w:val="24"/>
        </w:rPr>
      </w:pPr>
    </w:p>
    <w:p w:rsidR="00CD0649" w:rsidRDefault="00CD0649" w:rsidP="00CD0649">
      <w:pPr>
        <w:autoSpaceDE w:val="0"/>
        <w:spacing w:before="240" w:after="0" w:line="240" w:lineRule="auto"/>
        <w:ind w:left="-284" w:right="-428"/>
        <w:jc w:val="both"/>
        <w:rPr>
          <w:rFonts w:ascii="Times New Roman" w:hAnsi="Times New Roman"/>
          <w:sz w:val="24"/>
          <w:szCs w:val="24"/>
        </w:rPr>
      </w:pPr>
      <w:r>
        <w:rPr>
          <w:rFonts w:ascii="Times New Roman" w:hAnsi="Times New Roman"/>
          <w:sz w:val="24"/>
          <w:szCs w:val="24"/>
        </w:rPr>
        <w:t>Dátum: ................................................</w:t>
      </w:r>
    </w:p>
    <w:p w:rsidR="00CD0649" w:rsidRDefault="00CD0649" w:rsidP="00CD0649">
      <w:pPr>
        <w:autoSpaceDE w:val="0"/>
        <w:spacing w:before="240" w:after="0" w:line="240" w:lineRule="auto"/>
        <w:ind w:left="-284" w:right="-428"/>
        <w:jc w:val="both"/>
        <w:rPr>
          <w:rFonts w:ascii="Times New Roman" w:hAnsi="Times New Roman"/>
          <w:sz w:val="24"/>
          <w:szCs w:val="24"/>
        </w:rPr>
      </w:pPr>
    </w:p>
    <w:p w:rsidR="00CD0649" w:rsidRDefault="00CD0649" w:rsidP="00CD0649">
      <w:pPr>
        <w:autoSpaceDE w:val="0"/>
        <w:spacing w:before="240" w:after="0" w:line="240" w:lineRule="auto"/>
        <w:ind w:left="-284" w:right="-428"/>
        <w:jc w:val="center"/>
        <w:rPr>
          <w:rFonts w:ascii="Times New Roman" w:hAnsi="Times New Roman"/>
          <w:sz w:val="24"/>
          <w:szCs w:val="24"/>
        </w:rPr>
      </w:pPr>
      <w:r>
        <w:rPr>
          <w:rFonts w:ascii="Times New Roman" w:hAnsi="Times New Roman"/>
          <w:sz w:val="24"/>
          <w:szCs w:val="24"/>
        </w:rPr>
        <w:t>.........................................</w:t>
      </w:r>
    </w:p>
    <w:p w:rsidR="00CD0649" w:rsidRDefault="00CD0649" w:rsidP="00CD0649">
      <w:pPr>
        <w:autoSpaceDE w:val="0"/>
        <w:spacing w:after="0" w:line="240" w:lineRule="auto"/>
        <w:ind w:left="-284" w:right="-428"/>
        <w:jc w:val="center"/>
        <w:rPr>
          <w:rFonts w:ascii="Times New Roman" w:hAnsi="Times New Roman"/>
          <w:sz w:val="24"/>
          <w:szCs w:val="24"/>
        </w:rPr>
      </w:pPr>
      <w:r>
        <w:rPr>
          <w:rFonts w:ascii="Times New Roman" w:hAnsi="Times New Roman"/>
          <w:sz w:val="24"/>
          <w:szCs w:val="24"/>
        </w:rPr>
        <w:t>az ellátást igénybe vevő</w:t>
      </w:r>
    </w:p>
    <w:p w:rsidR="00CD0649" w:rsidRDefault="00CD0649" w:rsidP="00CD0649">
      <w:pPr>
        <w:autoSpaceDE w:val="0"/>
        <w:spacing w:after="0" w:line="240" w:lineRule="auto"/>
        <w:ind w:left="-284" w:right="-428"/>
        <w:jc w:val="center"/>
        <w:rPr>
          <w:rFonts w:ascii="Times New Roman" w:hAnsi="Times New Roman"/>
          <w:sz w:val="24"/>
          <w:szCs w:val="24"/>
        </w:rPr>
      </w:pPr>
      <w:r>
        <w:rPr>
          <w:rFonts w:ascii="Times New Roman" w:hAnsi="Times New Roman"/>
          <w:sz w:val="24"/>
          <w:szCs w:val="24"/>
        </w:rPr>
        <w:t>(törvényes képviselő) aláírása</w:t>
      </w:r>
    </w:p>
    <w:p w:rsidR="00CD0649" w:rsidRDefault="00CD0649" w:rsidP="00CD0649">
      <w:pPr>
        <w:autoSpaceDE w:val="0"/>
        <w:spacing w:after="0" w:line="240" w:lineRule="auto"/>
        <w:ind w:left="-284" w:right="-428"/>
        <w:jc w:val="both"/>
        <w:rPr>
          <w:rFonts w:ascii="Times New Roman" w:hAnsi="Times New Roman"/>
          <w:sz w:val="24"/>
          <w:szCs w:val="24"/>
        </w:rPr>
      </w:pPr>
    </w:p>
    <w:p w:rsidR="00CD0649" w:rsidRDefault="00CD0649" w:rsidP="00CD0649">
      <w:pPr>
        <w:ind w:left="-284" w:right="-428"/>
      </w:pPr>
    </w:p>
    <w:p w:rsidR="001048D4" w:rsidRDefault="001048D4">
      <w:pPr>
        <w:rPr>
          <w:rFonts w:ascii="Times New Roman" w:hAnsi="Times New Roman"/>
        </w:rPr>
      </w:pPr>
    </w:p>
    <w:p w:rsidR="009F451D" w:rsidRDefault="009F451D">
      <w:pPr>
        <w:rPr>
          <w:rFonts w:ascii="Times New Roman" w:hAnsi="Times New Roman"/>
        </w:rPr>
      </w:pPr>
    </w:p>
    <w:p w:rsidR="009F451D" w:rsidRDefault="009F451D">
      <w:pPr>
        <w:rPr>
          <w:rFonts w:ascii="Times New Roman" w:hAnsi="Times New Roman"/>
        </w:rPr>
      </w:pPr>
    </w:p>
    <w:p w:rsidR="009F451D" w:rsidRDefault="009F451D">
      <w:pPr>
        <w:rPr>
          <w:rFonts w:ascii="Times New Roman" w:hAnsi="Times New Roman"/>
        </w:rPr>
      </w:pPr>
    </w:p>
    <w:p w:rsidR="009F451D" w:rsidRDefault="009F451D">
      <w:pPr>
        <w:rPr>
          <w:rFonts w:ascii="Times New Roman" w:hAnsi="Times New Roman"/>
        </w:rPr>
      </w:pPr>
    </w:p>
    <w:p w:rsidR="009F451D" w:rsidRDefault="009F451D">
      <w:pPr>
        <w:rPr>
          <w:rFonts w:ascii="Times New Roman" w:hAnsi="Times New Roman"/>
        </w:rPr>
      </w:pP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r w:rsidRPr="009F451D">
        <w:rPr>
          <w:rFonts w:ascii="Times New Roman" w:eastAsia="Times New Roman" w:hAnsi="Times New Roman"/>
          <w:b/>
          <w:bCs/>
          <w:i/>
          <w:iCs/>
          <w:sz w:val="24"/>
          <w:szCs w:val="24"/>
          <w:lang w:eastAsia="hu-HU"/>
        </w:rPr>
        <w:t>Tájékoztató a jövedelemnyilatkozat kitöltéséhez</w:t>
      </w: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5" w:name="pr250"/>
      <w:bookmarkEnd w:id="5"/>
      <w:r w:rsidRPr="009F451D">
        <w:rPr>
          <w:rFonts w:ascii="Times New Roman" w:eastAsia="Times New Roman" w:hAnsi="Times New Roman"/>
          <w:b/>
          <w:bCs/>
          <w:sz w:val="24"/>
          <w:szCs w:val="24"/>
          <w:lang w:eastAsia="hu-HU"/>
        </w:rPr>
        <w:t>I. Személyi adatok</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6" w:name="pr251"/>
      <w:bookmarkEnd w:id="6"/>
      <w:smartTag w:uri="urn:schemas-microsoft-com:office:smarttags" w:element="metricconverter">
        <w:smartTagPr>
          <w:attr w:name="ProductID" w:val="1. A"/>
        </w:smartTagPr>
        <w:r w:rsidRPr="009F451D">
          <w:rPr>
            <w:rFonts w:ascii="Times New Roman" w:eastAsia="Times New Roman" w:hAnsi="Times New Roman"/>
            <w:sz w:val="20"/>
            <w:szCs w:val="20"/>
            <w:lang w:eastAsia="hu-HU"/>
          </w:rPr>
          <w:t>1. A</w:t>
        </w:r>
      </w:smartTag>
      <w:r w:rsidRPr="009F451D">
        <w:rPr>
          <w:rFonts w:ascii="Times New Roman" w:eastAsia="Times New Roman" w:hAnsi="Times New Roman"/>
          <w:sz w:val="20"/>
          <w:szCs w:val="20"/>
          <w:lang w:eastAsia="hu-HU"/>
        </w:rPr>
        <w:t xml:space="preserve"> jövedelemvizsgálat vonatkozásában közös háztartásban élő közeli hozzátartozóként kell figyelembe venni</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7" w:name="pr252"/>
      <w:bookmarkEnd w:id="7"/>
      <w:r w:rsidRPr="009F451D">
        <w:rPr>
          <w:rFonts w:ascii="Times New Roman" w:eastAsia="Times New Roman" w:hAnsi="Times New Roman"/>
          <w:sz w:val="20"/>
          <w:szCs w:val="20"/>
          <w:lang w:eastAsia="hu-HU"/>
        </w:rPr>
        <w:t>1.1. a szülőt,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8" w:name="pr253"/>
      <w:bookmarkEnd w:id="8"/>
      <w:r w:rsidRPr="009F451D">
        <w:rPr>
          <w:rFonts w:ascii="Times New Roman" w:eastAsia="Times New Roman" w:hAnsi="Times New Roman"/>
          <w:sz w:val="20"/>
          <w:szCs w:val="20"/>
          <w:lang w:eastAsia="hu-HU"/>
        </w:rPr>
        <w:t>1.2. a szülő házastársát vagy élettársát,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9" w:name="pr254"/>
      <w:bookmarkEnd w:id="9"/>
      <w:r w:rsidRPr="009F451D">
        <w:rPr>
          <w:rFonts w:ascii="Times New Roman" w:eastAsia="Times New Roman" w:hAnsi="Times New Roman"/>
          <w:sz w:val="20"/>
          <w:szCs w:val="20"/>
          <w:lang w:eastAsia="hu-HU"/>
        </w:rPr>
        <w:t>1.3. a húszévesnél fiatalabb, önálló keresettel nem rendelkező gyermeket,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0" w:name="pr255"/>
      <w:bookmarkEnd w:id="10"/>
      <w:r w:rsidRPr="009F451D">
        <w:rPr>
          <w:rFonts w:ascii="Times New Roman" w:eastAsia="Times New Roman" w:hAnsi="Times New Roman"/>
          <w:sz w:val="20"/>
          <w:szCs w:val="20"/>
          <w:lang w:eastAsia="hu-HU"/>
        </w:rPr>
        <w:t>1.4. a huszonhárom évesnél fiatalabb, önálló keresettel nem rendelkező, a nappali oktatás munkarendje szerint tanulmányokat folytató gyermeket,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1" w:name="pr256"/>
      <w:bookmarkEnd w:id="11"/>
      <w:r w:rsidRPr="009F451D">
        <w:rPr>
          <w:rFonts w:ascii="Times New Roman" w:eastAsia="Times New Roman" w:hAnsi="Times New Roman"/>
          <w:sz w:val="20"/>
          <w:szCs w:val="20"/>
          <w:lang w:eastAsia="hu-HU"/>
        </w:rPr>
        <w:t>1.5. a huszonöt évesnél fiatalabb, önálló keresettel nem rendelkező, felsőoktatási intézmény nappali tagozatán tanulmányokat folytató gyermeket, valamint</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2" w:name="pr257"/>
      <w:bookmarkEnd w:id="12"/>
      <w:r w:rsidRPr="009F451D">
        <w:rPr>
          <w:rFonts w:ascii="Times New Roman" w:eastAsia="Times New Roman" w:hAnsi="Times New Roman"/>
          <w:sz w:val="20"/>
          <w:szCs w:val="20"/>
          <w:lang w:eastAsia="hu-HU"/>
        </w:rPr>
        <w:t>1.6. korhatárra tekintet nélkül a tartós beteg, illetőleg a fogyatékos gyermeket.</w:t>
      </w: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13" w:name="pr258"/>
      <w:bookmarkEnd w:id="13"/>
      <w:r w:rsidRPr="009F451D">
        <w:rPr>
          <w:rFonts w:ascii="Times New Roman" w:eastAsia="Times New Roman" w:hAnsi="Times New Roman"/>
          <w:b/>
          <w:bCs/>
          <w:sz w:val="24"/>
          <w:szCs w:val="24"/>
          <w:lang w:eastAsia="hu-HU"/>
        </w:rPr>
        <w:t>II. Jövedelmi adatok</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4" w:name="pr259"/>
      <w:bookmarkEnd w:id="14"/>
      <w:r w:rsidRPr="009F451D">
        <w:rPr>
          <w:rFonts w:ascii="Times New Roman" w:eastAsia="Times New Roman" w:hAnsi="Times New Roman"/>
          <w:sz w:val="20"/>
          <w:szCs w:val="20"/>
          <w:lang w:eastAsia="hu-HU"/>
        </w:rPr>
        <w:t xml:space="preserve">1. </w:t>
      </w:r>
      <w:r w:rsidRPr="009F451D">
        <w:rPr>
          <w:rFonts w:ascii="Times New Roman" w:eastAsia="Times New Roman" w:hAnsi="Times New Roman"/>
          <w:i/>
          <w:iCs/>
          <w:sz w:val="20"/>
          <w:szCs w:val="20"/>
          <w:lang w:eastAsia="hu-HU"/>
        </w:rPr>
        <w:t xml:space="preserve">Jövedelem: </w:t>
      </w:r>
      <w:r w:rsidRPr="009F451D">
        <w:rPr>
          <w:rFonts w:ascii="Times New Roman" w:eastAsia="Times New Roman" w:hAnsi="Times New Roman"/>
          <w:sz w:val="20"/>
          <w:szCs w:val="20"/>
          <w:lang w:eastAsia="hu-HU"/>
        </w:rPr>
        <w:t>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5" w:name="pr260"/>
      <w:bookmarkEnd w:id="15"/>
      <w:smartTag w:uri="urn:schemas-microsoft-com:office:smarttags" w:element="metricconverter">
        <w:smartTagPr>
          <w:attr w:name="ProductID" w:val="2. A"/>
        </w:smartTagPr>
        <w:r w:rsidRPr="009F451D">
          <w:rPr>
            <w:rFonts w:ascii="Times New Roman" w:eastAsia="Times New Roman" w:hAnsi="Times New Roman"/>
            <w:sz w:val="20"/>
            <w:szCs w:val="20"/>
            <w:lang w:eastAsia="hu-HU"/>
          </w:rPr>
          <w:t>2. A</w:t>
        </w:r>
      </w:smartTag>
      <w:r w:rsidRPr="009F451D">
        <w:rPr>
          <w:rFonts w:ascii="Times New Roman" w:eastAsia="Times New Roman" w:hAnsi="Times New Roman"/>
          <w:sz w:val="20"/>
          <w:szCs w:val="20"/>
          <w:lang w:eastAsia="hu-HU"/>
        </w:rPr>
        <w:t xml:space="preserve"> jövedelmi adatok alatt havi nettó jövedelmet kell érteni. A nettó jövedelem kiszámításánál a bevételt az elismert költségekkel és a befizetési kötelezettséggel csökkentett összegben kell feltüntetni.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6" w:name="pr261"/>
      <w:bookmarkEnd w:id="16"/>
      <w:r w:rsidRPr="009F451D">
        <w:rPr>
          <w:rFonts w:ascii="Times New Roman" w:eastAsia="Times New Roman" w:hAnsi="Times New Roman"/>
          <w:sz w:val="20"/>
          <w:szCs w:val="20"/>
          <w:lang w:eastAsia="hu-HU"/>
        </w:rPr>
        <w:t>2.1. Elismert költségnek minősül a személyi jövedelemadóról szóló törvényben elismert költség, valamint a fizetett tartásdíj.</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17" w:name="pr262"/>
      <w:bookmarkEnd w:id="17"/>
      <w:r w:rsidRPr="009F451D">
        <w:rPr>
          <w:rFonts w:ascii="Times New Roman" w:eastAsia="Times New Roman" w:hAnsi="Times New Roman"/>
          <w:sz w:val="20"/>
          <w:szCs w:val="20"/>
          <w:lang w:eastAsia="hu-HU"/>
        </w:rPr>
        <w:t>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8" w:name="pr263"/>
      <w:bookmarkEnd w:id="18"/>
      <w:r w:rsidRPr="009F451D">
        <w:rPr>
          <w:rFonts w:ascii="Times New Roman" w:eastAsia="Times New Roman" w:hAnsi="Times New Roman"/>
          <w:sz w:val="20"/>
          <w:szCs w:val="20"/>
          <w:lang w:eastAsia="hu-HU"/>
        </w:rPr>
        <w:t xml:space="preserve">3. </w:t>
      </w:r>
      <w:r w:rsidRPr="009F451D">
        <w:rPr>
          <w:rFonts w:ascii="Times New Roman" w:eastAsia="Times New Roman" w:hAnsi="Times New Roman"/>
          <w:i/>
          <w:iCs/>
          <w:sz w:val="20"/>
          <w:szCs w:val="20"/>
          <w:lang w:eastAsia="hu-HU"/>
        </w:rPr>
        <w:t xml:space="preserve">Nem minősül jövedelemnek, </w:t>
      </w:r>
      <w:r w:rsidRPr="009F451D">
        <w:rPr>
          <w:rFonts w:ascii="Times New Roman" w:eastAsia="Times New Roman" w:hAnsi="Times New Roman"/>
          <w:sz w:val="20"/>
          <w:szCs w:val="20"/>
          <w:lang w:eastAsia="hu-HU"/>
        </w:rPr>
        <w:t>így a jövedelembe sem kell beszámítani az önkormányzati segélyt, a rendkívüli települési támogatást, a lakásfenntartási támogatást, az adósságcsökkentési támogatást, a rendszeres gyermekvédelmi kedvezmény keretében nyújtott támogatást, a rendszeres gyermekvédelmi kedvezményre jogosult gyermek után a családbafogadó gyámnak járó pénzbeli ellátáshoz kapcsolódó pótlékot, a gyermekvédelmi nevelőszülők számára fizetett nevelési díjat és külön ellátmányt, az anyasági támogatást, a szépkorúak jubileumi juttatását, a személyes gondoskodásért fizetendő személyi térítési díj megállapítása kivételével a súlyos mozgáskorlátozott személyek pénzbeli közlekedési kedvezményeit, a vakok személyi járadékát és a fogyatékossági támogatást, a fogadó szervezet által az önkéntesnek külön törvény alapján biztosított juttatást, a házi segítségnyújtás keretében társadalmi gondozásért kapott tiszteletdíjat, az energiafelhasználáshoz nyújtott támogatást.</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19" w:name="pr264"/>
      <w:bookmarkEnd w:id="19"/>
      <w:r w:rsidRPr="009F451D">
        <w:rPr>
          <w:rFonts w:ascii="Times New Roman" w:eastAsia="Times New Roman" w:hAnsi="Times New Roman"/>
          <w:sz w:val="20"/>
          <w:szCs w:val="20"/>
          <w:lang w:eastAsia="hu-HU"/>
        </w:rPr>
        <w:t>4.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0" w:name="pr265"/>
      <w:bookmarkEnd w:id="20"/>
      <w:smartTag w:uri="urn:schemas-microsoft-com:office:smarttags" w:element="metricconverter">
        <w:smartTagPr>
          <w:attr w:name="ProductID" w:val="5. A"/>
        </w:smartTagPr>
        <w:r w:rsidRPr="009F451D">
          <w:rPr>
            <w:rFonts w:ascii="Times New Roman" w:eastAsia="Times New Roman" w:hAnsi="Times New Roman"/>
            <w:sz w:val="20"/>
            <w:szCs w:val="20"/>
            <w:lang w:eastAsia="hu-HU"/>
          </w:rPr>
          <w:t>5. A</w:t>
        </w:r>
      </w:smartTag>
      <w:r w:rsidRPr="009F451D">
        <w:rPr>
          <w:rFonts w:ascii="Times New Roman" w:eastAsia="Times New Roman" w:hAnsi="Times New Roman"/>
          <w:sz w:val="20"/>
          <w:szCs w:val="20"/>
          <w:lang w:eastAsia="hu-HU"/>
        </w:rPr>
        <w:t xml:space="preserve">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1" w:name="pr266"/>
      <w:bookmarkEnd w:id="21"/>
      <w:smartTag w:uri="urn:schemas-microsoft-com:office:smarttags" w:element="metricconverter">
        <w:smartTagPr>
          <w:attr w:name="ProductID" w:val="6. A"/>
        </w:smartTagPr>
        <w:r w:rsidRPr="009F451D">
          <w:rPr>
            <w:rFonts w:ascii="Times New Roman" w:eastAsia="Times New Roman" w:hAnsi="Times New Roman"/>
            <w:sz w:val="20"/>
            <w:szCs w:val="20"/>
            <w:lang w:eastAsia="hu-HU"/>
          </w:rPr>
          <w:t>6. A</w:t>
        </w:r>
      </w:smartTag>
      <w:r w:rsidRPr="009F451D">
        <w:rPr>
          <w:rFonts w:ascii="Times New Roman" w:eastAsia="Times New Roman" w:hAnsi="Times New Roman"/>
          <w:sz w:val="20"/>
          <w:szCs w:val="20"/>
          <w:lang w:eastAsia="hu-HU"/>
        </w:rPr>
        <w:t xml:space="preserve"> jövedelemszámításnál irányadó időszakot a gyermekek védelméről és a gyámügyi igazgatásról szóló 1997. évi XXXI. törvény 131. § (1) és (2) bekezdése alapján kell meghatározni. Eszerint rendszeres jövedelem esetén a kérelem benyújtását megelőző hónapban kapott összeget, míg nem rendszeres jövedelem, illetve </w:t>
      </w:r>
      <w:r w:rsidRPr="009F451D">
        <w:rPr>
          <w:rFonts w:ascii="Times New Roman" w:eastAsia="Times New Roman" w:hAnsi="Times New Roman"/>
          <w:sz w:val="20"/>
          <w:szCs w:val="20"/>
          <w:lang w:eastAsia="hu-HU"/>
        </w:rPr>
        <w:lastRenderedPageBreak/>
        <w:t>vállalkozásból, őstermelésből származó jövedelem esetén a kérelem benyújtását megelőző tizenkét hónap alatt kapott összeg egy havi átlagát kell együttesen figyelembe venni.</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22" w:name="pr267"/>
      <w:bookmarkEnd w:id="22"/>
      <w:r w:rsidRPr="009F451D">
        <w:rPr>
          <w:rFonts w:ascii="Times New Roman" w:eastAsia="Times New Roman" w:hAnsi="Times New Roman"/>
          <w:b/>
          <w:bCs/>
          <w:sz w:val="24"/>
          <w:szCs w:val="24"/>
          <w:lang w:eastAsia="hu-HU"/>
        </w:rPr>
        <w:t>III. Jövedelem típusai</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23" w:name="pr268"/>
      <w:bookmarkEnd w:id="23"/>
      <w:r w:rsidRPr="009F451D">
        <w:rPr>
          <w:rFonts w:ascii="Times New Roman" w:eastAsia="Times New Roman" w:hAnsi="Times New Roman"/>
          <w:sz w:val="20"/>
          <w:szCs w:val="20"/>
          <w:lang w:eastAsia="hu-HU"/>
        </w:rPr>
        <w:t xml:space="preserve">1. </w:t>
      </w:r>
      <w:r w:rsidRPr="009F451D">
        <w:rPr>
          <w:rFonts w:ascii="Times New Roman" w:eastAsia="Times New Roman" w:hAnsi="Times New Roman"/>
          <w:i/>
          <w:iCs/>
          <w:sz w:val="20"/>
          <w:szCs w:val="20"/>
          <w:lang w:eastAsia="hu-HU"/>
        </w:rPr>
        <w:t>Munkaviszonyból és más foglalkoztatási viszonyból származó jövedelem</w:t>
      </w:r>
      <w:r w:rsidRPr="009F451D">
        <w:rPr>
          <w:rFonts w:ascii="Times New Roman" w:eastAsia="Times New Roman" w:hAnsi="Times New Roman"/>
          <w:sz w:val="20"/>
          <w:szCs w:val="20"/>
          <w:lang w:eastAsia="hu-HU"/>
        </w:rPr>
        <w:t>: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4" w:name="pr269"/>
      <w:bookmarkEnd w:id="24"/>
      <w:r w:rsidRPr="009F451D">
        <w:rPr>
          <w:rFonts w:ascii="Times New Roman" w:eastAsia="Times New Roman" w:hAnsi="Times New Roman"/>
          <w:sz w:val="20"/>
          <w:szCs w:val="20"/>
          <w:lang w:eastAsia="hu-HU"/>
        </w:rPr>
        <w:t xml:space="preserve">2. </w:t>
      </w:r>
      <w:r w:rsidRPr="009F451D">
        <w:rPr>
          <w:rFonts w:ascii="Times New Roman" w:eastAsia="Times New Roman" w:hAnsi="Times New Roman"/>
          <w:i/>
          <w:iCs/>
          <w:sz w:val="20"/>
          <w:szCs w:val="20"/>
          <w:lang w:eastAsia="hu-HU"/>
        </w:rPr>
        <w:t>Társas és egyéni vállalkozásból, őstermelői, illetve szellemi és más önálló tevékenységből származó jövedelem</w:t>
      </w:r>
      <w:r w:rsidRPr="009F451D">
        <w:rPr>
          <w:rFonts w:ascii="Times New Roman" w:eastAsia="Times New Roman" w:hAnsi="Times New Roman"/>
          <w:sz w:val="20"/>
          <w:szCs w:val="20"/>
          <w:lang w:eastAsia="hu-HU"/>
        </w:rPr>
        <w:t>: itt kell feltüntetni továbbá a jogdíjat, a bérbeadó, a választott könyvvizsgáló tevékenységéből származó jövedelmet, valamint a gazdasági társaság magánszemély tagja által külön szerződés szerint teljesített mellékszolgáltatást.</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5" w:name="pr270"/>
      <w:bookmarkEnd w:id="25"/>
      <w:r w:rsidRPr="009F451D">
        <w:rPr>
          <w:rFonts w:ascii="Times New Roman" w:eastAsia="Times New Roman" w:hAnsi="Times New Roman"/>
          <w:sz w:val="20"/>
          <w:szCs w:val="20"/>
          <w:lang w:eastAsia="hu-HU"/>
        </w:rPr>
        <w:t xml:space="preserve">3. </w:t>
      </w:r>
      <w:r w:rsidRPr="009F451D">
        <w:rPr>
          <w:rFonts w:ascii="Times New Roman" w:eastAsia="Times New Roman" w:hAnsi="Times New Roman"/>
          <w:i/>
          <w:iCs/>
          <w:sz w:val="20"/>
          <w:szCs w:val="20"/>
          <w:lang w:eastAsia="hu-HU"/>
        </w:rPr>
        <w:t>Táppénz, gyermekgondozási támogatások</w:t>
      </w:r>
      <w:r w:rsidRPr="009F451D">
        <w:rPr>
          <w:rFonts w:ascii="Times New Roman" w:eastAsia="Times New Roman" w:hAnsi="Times New Roman"/>
          <w:sz w:val="20"/>
          <w:szCs w:val="20"/>
          <w:lang w:eastAsia="hu-HU"/>
        </w:rPr>
        <w:t>: táppénz, terhességi-gyermekágyi segély, csecsemőgondozási díj, gyermekgondozási díj, gyermekgondozási segély, gyermeknevelési támogatás, családi pótlék, gyermektartásdíj.</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6" w:name="pr271"/>
      <w:bookmarkEnd w:id="26"/>
      <w:r w:rsidRPr="009F451D">
        <w:rPr>
          <w:rFonts w:ascii="Times New Roman" w:eastAsia="Times New Roman" w:hAnsi="Times New Roman"/>
          <w:sz w:val="20"/>
          <w:szCs w:val="20"/>
          <w:lang w:eastAsia="hu-HU"/>
        </w:rPr>
        <w:t xml:space="preserve">4. </w:t>
      </w:r>
      <w:r w:rsidRPr="009F451D">
        <w:rPr>
          <w:rFonts w:ascii="Times New Roman" w:eastAsia="Times New Roman" w:hAnsi="Times New Roman"/>
          <w:i/>
          <w:iCs/>
          <w:sz w:val="20"/>
          <w:szCs w:val="20"/>
          <w:lang w:eastAsia="hu-HU"/>
        </w:rPr>
        <w:t>Önkormányzat és állami foglalkoztatási szervek által folyósított ellátások</w:t>
      </w:r>
      <w:r w:rsidRPr="009F451D">
        <w:rPr>
          <w:rFonts w:ascii="Times New Roman" w:eastAsia="Times New Roman" w:hAnsi="Times New Roman"/>
          <w:sz w:val="20"/>
          <w:szCs w:val="20"/>
          <w:lang w:eastAsia="hu-HU"/>
        </w:rPr>
        <w:t>: különösen az időskorúak járadéka, az aktív korúak ellátása, az ápolási díj; munkanélküli járadék, álláskeresési járadék, álláskeresési segély, képzési támogatásként folyósított keresetpótló juttatás.</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7" w:name="pr272"/>
      <w:bookmarkEnd w:id="27"/>
      <w:r w:rsidRPr="009F451D">
        <w:rPr>
          <w:rFonts w:ascii="Times New Roman" w:eastAsia="Times New Roman" w:hAnsi="Times New Roman"/>
          <w:sz w:val="20"/>
          <w:szCs w:val="20"/>
          <w:lang w:eastAsia="hu-HU"/>
        </w:rPr>
        <w:t xml:space="preserve">5. </w:t>
      </w:r>
      <w:r w:rsidRPr="009F451D">
        <w:rPr>
          <w:rFonts w:ascii="Times New Roman" w:eastAsia="Times New Roman" w:hAnsi="Times New Roman"/>
          <w:i/>
          <w:iCs/>
          <w:sz w:val="20"/>
          <w:szCs w:val="20"/>
          <w:lang w:eastAsia="hu-HU"/>
        </w:rPr>
        <w:t>Nyugellátás és egyéb nyugdíjszerű rendszeres szociális ellátások</w:t>
      </w:r>
      <w:r w:rsidRPr="009F451D">
        <w:rPr>
          <w:rFonts w:ascii="Times New Roman" w:eastAsia="Times New Roman" w:hAnsi="Times New Roman"/>
          <w:sz w:val="20"/>
          <w:szCs w:val="20"/>
          <w:lang w:eastAsia="hu-HU"/>
        </w:rPr>
        <w:t>: öregségi nyugdíj, özvegyi és szülői nyugdíj, árvaellátás és baleseti hozzátartozói nyugellátások; bányászok egészségkárosodási járadéka, rokkantsági járadék, politikai rehabilitációs ellátások, házastársi pótlék, házastárs után járó jövedelempótlék.</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28" w:name="pr273"/>
      <w:bookmarkEnd w:id="28"/>
      <w:r w:rsidRPr="009F451D">
        <w:rPr>
          <w:rFonts w:ascii="Times New Roman" w:eastAsia="Times New Roman" w:hAnsi="Times New Roman"/>
          <w:sz w:val="20"/>
          <w:szCs w:val="20"/>
          <w:lang w:eastAsia="hu-HU"/>
        </w:rPr>
        <w:t xml:space="preserve">6. </w:t>
      </w:r>
      <w:r w:rsidRPr="009F451D">
        <w:rPr>
          <w:rFonts w:ascii="Times New Roman" w:eastAsia="Times New Roman" w:hAnsi="Times New Roman"/>
          <w:i/>
          <w:iCs/>
          <w:sz w:val="20"/>
          <w:szCs w:val="20"/>
          <w:lang w:eastAsia="hu-HU"/>
        </w:rPr>
        <w:t>Egyéb jövedelem</w:t>
      </w:r>
      <w:r w:rsidRPr="009F451D">
        <w:rPr>
          <w:rFonts w:ascii="Times New Roman" w:eastAsia="Times New Roman" w:hAnsi="Times New Roman"/>
          <w:sz w:val="20"/>
          <w:szCs w:val="20"/>
          <w:lang w:eastAsia="hu-HU"/>
        </w:rPr>
        <w:t>: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9F451D" w:rsidRPr="009F451D" w:rsidRDefault="009F451D" w:rsidP="009F451D">
      <w:pPr>
        <w:spacing w:before="300" w:after="300" w:line="240" w:lineRule="auto"/>
        <w:ind w:left="150" w:right="150"/>
        <w:jc w:val="center"/>
        <w:rPr>
          <w:rFonts w:ascii="Times New Roman" w:eastAsia="Times New Roman" w:hAnsi="Times New Roman"/>
          <w:sz w:val="24"/>
          <w:szCs w:val="24"/>
          <w:lang w:eastAsia="hu-HU"/>
        </w:rPr>
      </w:pPr>
      <w:bookmarkStart w:id="29" w:name="pr274"/>
      <w:bookmarkEnd w:id="29"/>
      <w:r w:rsidRPr="009F451D">
        <w:rPr>
          <w:rFonts w:ascii="Times New Roman" w:eastAsia="Times New Roman" w:hAnsi="Times New Roman"/>
          <w:b/>
          <w:bCs/>
          <w:sz w:val="24"/>
          <w:szCs w:val="24"/>
          <w:lang w:eastAsia="hu-HU"/>
        </w:rPr>
        <w:t>IV. Egyebek</w:t>
      </w:r>
    </w:p>
    <w:p w:rsidR="009F451D" w:rsidRPr="009F451D" w:rsidRDefault="009F451D" w:rsidP="009F451D">
      <w:pPr>
        <w:spacing w:after="0" w:line="240" w:lineRule="auto"/>
        <w:ind w:left="150" w:right="150" w:firstLine="240"/>
        <w:jc w:val="both"/>
        <w:rPr>
          <w:rFonts w:ascii="Times New Roman" w:eastAsia="Times New Roman" w:hAnsi="Times New Roman"/>
          <w:sz w:val="20"/>
          <w:szCs w:val="20"/>
          <w:lang w:eastAsia="hu-HU"/>
        </w:rPr>
      </w:pPr>
      <w:bookmarkStart w:id="30" w:name="pr275"/>
      <w:bookmarkEnd w:id="30"/>
      <w:r w:rsidRPr="009F451D">
        <w:rPr>
          <w:rFonts w:ascii="Times New Roman" w:eastAsia="Times New Roman" w:hAnsi="Times New Roman"/>
          <w:sz w:val="20"/>
          <w:szCs w:val="20"/>
          <w:lang w:eastAsia="hu-HU"/>
        </w:rPr>
        <w:t>1. Szükség esetén a nyilatkozatok rovatai bővíthetők, valamint kitöltésük mellékletben folytatható.</w:t>
      </w:r>
    </w:p>
    <w:p w:rsidR="009F451D" w:rsidRPr="009F451D" w:rsidRDefault="009F451D" w:rsidP="009F451D">
      <w:pPr>
        <w:spacing w:before="180" w:after="0" w:line="240" w:lineRule="auto"/>
        <w:ind w:left="150" w:right="150" w:firstLine="240"/>
        <w:jc w:val="both"/>
        <w:rPr>
          <w:rFonts w:ascii="Times New Roman" w:eastAsia="Times New Roman" w:hAnsi="Times New Roman"/>
          <w:sz w:val="20"/>
          <w:szCs w:val="20"/>
          <w:lang w:eastAsia="hu-HU"/>
        </w:rPr>
      </w:pPr>
      <w:bookmarkStart w:id="31" w:name="pr276"/>
      <w:bookmarkEnd w:id="31"/>
      <w:smartTag w:uri="urn:schemas-microsoft-com:office:smarttags" w:element="metricconverter">
        <w:smartTagPr>
          <w:attr w:name="ProductID" w:val="2. A"/>
        </w:smartTagPr>
        <w:r w:rsidRPr="009F451D">
          <w:rPr>
            <w:rFonts w:ascii="Times New Roman" w:eastAsia="Times New Roman" w:hAnsi="Times New Roman"/>
            <w:sz w:val="20"/>
            <w:szCs w:val="20"/>
            <w:lang w:eastAsia="hu-HU"/>
          </w:rPr>
          <w:t>2. A</w:t>
        </w:r>
      </w:smartTag>
      <w:r w:rsidRPr="009F451D">
        <w:rPr>
          <w:rFonts w:ascii="Times New Roman" w:eastAsia="Times New Roman" w:hAnsi="Times New Roman"/>
          <w:sz w:val="20"/>
          <w:szCs w:val="20"/>
          <w:lang w:eastAsia="hu-HU"/>
        </w:rPr>
        <w:t xml:space="preserve"> cselekvőképességet teljesen korlátozó gondnokság alatt állók esetében a gondnok aláírása, a cselekvőképességet részlegesen korlátozó gondnokság alatt állók esetében a gondnok és a gondnokolt együttes aláírása szükséges.</w:t>
      </w:r>
    </w:p>
    <w:p w:rsidR="009F451D" w:rsidRPr="003B79EC" w:rsidRDefault="009F451D">
      <w:pPr>
        <w:rPr>
          <w:rFonts w:ascii="Times New Roman" w:hAnsi="Times New Roman"/>
        </w:rPr>
      </w:pPr>
    </w:p>
    <w:sectPr w:rsidR="009F451D" w:rsidRPr="003B79EC" w:rsidSect="003B79EC">
      <w:headerReference w:type="even" r:id="rId7"/>
      <w:footerReference w:type="default" r:id="rId8"/>
      <w:headerReference w:type="first" r:id="rId9"/>
      <w:pgSz w:w="11906" w:h="16838" w:code="9"/>
      <w:pgMar w:top="813" w:right="1418" w:bottom="142" w:left="1418" w:header="426" w:footer="307" w:gutter="0"/>
      <w:pgNumType w:fmt="numberInDash"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4CE" w:rsidRDefault="00DD44CE" w:rsidP="007764D8">
      <w:pPr>
        <w:spacing w:after="0" w:line="240" w:lineRule="auto"/>
      </w:pPr>
      <w:r>
        <w:separator/>
      </w:r>
    </w:p>
  </w:endnote>
  <w:endnote w:type="continuationSeparator" w:id="0">
    <w:p w:rsidR="00DD44CE" w:rsidRDefault="00DD44CE" w:rsidP="0077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5C" w:rsidRDefault="0050735C">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4CE" w:rsidRDefault="00DD44CE" w:rsidP="007764D8">
      <w:pPr>
        <w:spacing w:after="0" w:line="240" w:lineRule="auto"/>
      </w:pPr>
      <w:r>
        <w:separator/>
      </w:r>
    </w:p>
  </w:footnote>
  <w:footnote w:type="continuationSeparator" w:id="0">
    <w:p w:rsidR="00DD44CE" w:rsidRDefault="00DD44CE" w:rsidP="007764D8">
      <w:pPr>
        <w:spacing w:after="0" w:line="240" w:lineRule="auto"/>
      </w:pPr>
      <w:r>
        <w:continuationSeparator/>
      </w:r>
    </w:p>
  </w:footnote>
  <w:footnote w:id="1">
    <w:p w:rsidR="00CD0649" w:rsidRDefault="00CD0649" w:rsidP="00CD0649">
      <w:r>
        <w:rPr>
          <w:rStyle w:val="Lbjegyzet-hivatkozs"/>
        </w:rPr>
        <w:footnoteRef/>
      </w:r>
      <w:r>
        <w:rPr>
          <w:sz w:val="18"/>
          <w:szCs w:val="18"/>
        </w:rPr>
        <w:t xml:space="preserve"> Családok átmeneti otthona esetén, ha a szolgáltatást a gyermek a szülőjével (szüleivel), nagykorú testvérével együtt veszi igénybe, a szülő, nagykorú testvér személyi adatai - a sorok számának értelemszerű növelésével - ugyanazon az adatlapon felvehetők.</w:t>
      </w:r>
    </w:p>
  </w:footnote>
  <w:footnote w:id="2">
    <w:p w:rsidR="009F451D" w:rsidRPr="009F451D" w:rsidRDefault="00CD0649" w:rsidP="00CD0649">
      <w:pPr>
        <w:rPr>
          <w:sz w:val="18"/>
          <w:szCs w:val="18"/>
        </w:rPr>
      </w:pPr>
      <w:r>
        <w:rPr>
          <w:rStyle w:val="Lbjegyzet-hivatkozs"/>
        </w:rPr>
        <w:footnoteRef/>
      </w:r>
      <w:r>
        <w:rPr>
          <w:sz w:val="18"/>
          <w:szCs w:val="18"/>
        </w:rPr>
        <w:t xml:space="preserve"> A családba fogadott vagy harmadik személynél elhelyezett gyámság alatt álló gyermek tekintetében a reá nézve igényelt ellátás személyi térítési díjának megállapításánál csak a gyermek megélhetését szolgáló juttatásokat (pl. gyermektartásdíj, árvaellátás, családi pótlék) kell a jövedelemszámítás szempontjából figyelembe venni [Polgári Törvénykönyvről szóló 2013. évi V. törvény 4:238. § (1) bekezdése], kivéve ha a bíróság a gyámot kötelezte a gyermek eltartására.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5C" w:rsidRDefault="0050735C">
    <w:pPr>
      <w:pStyle w:val="lfej"/>
      <w:framePr w:wrap="around" w:vAnchor="text" w:hAnchor="margin" w:xAlign="center" w:y="1"/>
      <w:rPr>
        <w:rStyle w:val="Oldalszm"/>
        <w:sz w:val="19"/>
      </w:rPr>
    </w:pPr>
    <w:r>
      <w:rPr>
        <w:rStyle w:val="Oldalszm"/>
        <w:sz w:val="19"/>
      </w:rPr>
      <w:fldChar w:fldCharType="begin"/>
    </w:r>
    <w:r>
      <w:rPr>
        <w:rStyle w:val="Oldalszm"/>
        <w:sz w:val="19"/>
      </w:rPr>
      <w:instrText xml:space="preserve">PAGE  </w:instrText>
    </w:r>
    <w:r>
      <w:rPr>
        <w:rStyle w:val="Oldalszm"/>
        <w:sz w:val="19"/>
      </w:rPr>
      <w:fldChar w:fldCharType="end"/>
    </w:r>
  </w:p>
  <w:p w:rsidR="0050735C" w:rsidRDefault="0050735C">
    <w:pPr>
      <w:pStyle w:val="lfej"/>
      <w:rPr>
        <w:sz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5C" w:rsidRDefault="0050735C">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95BAD"/>
    <w:multiLevelType w:val="hybridMultilevel"/>
    <w:tmpl w:val="8B9EB69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1C0B0A7C"/>
    <w:multiLevelType w:val="hybridMultilevel"/>
    <w:tmpl w:val="D3D4F3DC"/>
    <w:lvl w:ilvl="0" w:tplc="101662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FCA1A8F"/>
    <w:multiLevelType w:val="hybridMultilevel"/>
    <w:tmpl w:val="8B9EB69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F0652F0"/>
    <w:multiLevelType w:val="hybridMultilevel"/>
    <w:tmpl w:val="E830103A"/>
    <w:lvl w:ilvl="0" w:tplc="101662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3690509"/>
    <w:multiLevelType w:val="hybridMultilevel"/>
    <w:tmpl w:val="A39C44E6"/>
    <w:lvl w:ilvl="0" w:tplc="EA30F8DA">
      <w:start w:val="1"/>
      <w:numFmt w:val="bullet"/>
      <w:lvlText w:val="-"/>
      <w:lvlJc w:val="left"/>
      <w:pPr>
        <w:ind w:left="774" w:hanging="360"/>
      </w:pPr>
      <w:rPr>
        <w:rFonts w:ascii="Times New Roman" w:hAnsi="Times New Roman" w:cs="Times New Roman"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 w15:restartNumberingAfterBreak="0">
    <w:nsid w:val="745F357B"/>
    <w:multiLevelType w:val="hybridMultilevel"/>
    <w:tmpl w:val="E9ECC91C"/>
    <w:lvl w:ilvl="0" w:tplc="EA30F8DA">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D8"/>
    <w:rsid w:val="00076A4C"/>
    <w:rsid w:val="000807C3"/>
    <w:rsid w:val="00081848"/>
    <w:rsid w:val="000D2C33"/>
    <w:rsid w:val="000E6D6F"/>
    <w:rsid w:val="001048D4"/>
    <w:rsid w:val="00156BAB"/>
    <w:rsid w:val="00170DF8"/>
    <w:rsid w:val="00171E3B"/>
    <w:rsid w:val="0018318E"/>
    <w:rsid w:val="001A6E24"/>
    <w:rsid w:val="001B345C"/>
    <w:rsid w:val="00203599"/>
    <w:rsid w:val="00203D77"/>
    <w:rsid w:val="00221A3D"/>
    <w:rsid w:val="00235AA4"/>
    <w:rsid w:val="0023652C"/>
    <w:rsid w:val="00243585"/>
    <w:rsid w:val="00255DB4"/>
    <w:rsid w:val="00290730"/>
    <w:rsid w:val="00294394"/>
    <w:rsid w:val="002C027B"/>
    <w:rsid w:val="00300874"/>
    <w:rsid w:val="003418D1"/>
    <w:rsid w:val="00343E25"/>
    <w:rsid w:val="0037199B"/>
    <w:rsid w:val="003B79EC"/>
    <w:rsid w:val="00411F1F"/>
    <w:rsid w:val="0050735C"/>
    <w:rsid w:val="005344D7"/>
    <w:rsid w:val="00566213"/>
    <w:rsid w:val="00571FF6"/>
    <w:rsid w:val="005958DE"/>
    <w:rsid w:val="0060163A"/>
    <w:rsid w:val="00602446"/>
    <w:rsid w:val="006224AC"/>
    <w:rsid w:val="0067565F"/>
    <w:rsid w:val="0067787C"/>
    <w:rsid w:val="006D3900"/>
    <w:rsid w:val="00707087"/>
    <w:rsid w:val="00735942"/>
    <w:rsid w:val="007764D8"/>
    <w:rsid w:val="007B3D0C"/>
    <w:rsid w:val="008039CF"/>
    <w:rsid w:val="008362BD"/>
    <w:rsid w:val="00843F75"/>
    <w:rsid w:val="00893647"/>
    <w:rsid w:val="008A24A6"/>
    <w:rsid w:val="008B2C7F"/>
    <w:rsid w:val="008D0B25"/>
    <w:rsid w:val="008E299A"/>
    <w:rsid w:val="008E4BAF"/>
    <w:rsid w:val="008E5116"/>
    <w:rsid w:val="00940A64"/>
    <w:rsid w:val="009B291A"/>
    <w:rsid w:val="009F451D"/>
    <w:rsid w:val="00A35B00"/>
    <w:rsid w:val="00A53AB6"/>
    <w:rsid w:val="00A86AD5"/>
    <w:rsid w:val="00B816F4"/>
    <w:rsid w:val="00BD7C9E"/>
    <w:rsid w:val="00C23739"/>
    <w:rsid w:val="00C95E5E"/>
    <w:rsid w:val="00CA3535"/>
    <w:rsid w:val="00CB7A1C"/>
    <w:rsid w:val="00CC2ACA"/>
    <w:rsid w:val="00CD0649"/>
    <w:rsid w:val="00CF2710"/>
    <w:rsid w:val="00D32A03"/>
    <w:rsid w:val="00D40B2A"/>
    <w:rsid w:val="00DB1772"/>
    <w:rsid w:val="00DD44CE"/>
    <w:rsid w:val="00DE7A42"/>
    <w:rsid w:val="00DF5BB4"/>
    <w:rsid w:val="00E225CB"/>
    <w:rsid w:val="00E41ECA"/>
    <w:rsid w:val="00E47928"/>
    <w:rsid w:val="00E50C12"/>
    <w:rsid w:val="00E54531"/>
    <w:rsid w:val="00ED1898"/>
    <w:rsid w:val="00EF3278"/>
    <w:rsid w:val="00F523DB"/>
    <w:rsid w:val="00F731FF"/>
    <w:rsid w:val="00F95A99"/>
    <w:rsid w:val="00FC29C6"/>
    <w:rsid w:val="00FC71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072E11-D9A1-4E51-94FD-0B2E4AAE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7764D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lfejChar">
    <w:name w:val="Élőfej Char"/>
    <w:link w:val="lfej"/>
    <w:uiPriority w:val="99"/>
    <w:rsid w:val="007764D8"/>
    <w:rPr>
      <w:rFonts w:ascii="Times New Roman" w:eastAsia="Times New Roman" w:hAnsi="Times New Roman"/>
      <w:lang w:val="x-none" w:eastAsia="x-none"/>
    </w:rPr>
  </w:style>
  <w:style w:type="paragraph" w:styleId="llb">
    <w:name w:val="footer"/>
    <w:basedOn w:val="Norml"/>
    <w:link w:val="llbChar"/>
    <w:uiPriority w:val="99"/>
    <w:rsid w:val="007764D8"/>
    <w:pPr>
      <w:tabs>
        <w:tab w:val="center" w:pos="4536"/>
        <w:tab w:val="right" w:pos="9072"/>
      </w:tabs>
      <w:spacing w:after="0" w:line="240" w:lineRule="auto"/>
    </w:pPr>
    <w:rPr>
      <w:rFonts w:ascii="Times New Roman" w:eastAsia="Times New Roman" w:hAnsi="Times New Roman"/>
      <w:sz w:val="20"/>
      <w:szCs w:val="20"/>
      <w:lang w:val="x-none" w:eastAsia="x-none"/>
    </w:rPr>
  </w:style>
  <w:style w:type="character" w:customStyle="1" w:styleId="llbChar">
    <w:name w:val="Élőláb Char"/>
    <w:link w:val="llb"/>
    <w:uiPriority w:val="99"/>
    <w:rsid w:val="007764D8"/>
    <w:rPr>
      <w:rFonts w:ascii="Times New Roman" w:eastAsia="Times New Roman" w:hAnsi="Times New Roman"/>
      <w:lang w:val="x-none" w:eastAsia="x-none"/>
    </w:rPr>
  </w:style>
  <w:style w:type="character" w:styleId="Oldalszm">
    <w:name w:val="page number"/>
    <w:rsid w:val="007764D8"/>
    <w:rPr>
      <w:rFonts w:cs="Times New Roman"/>
    </w:rPr>
  </w:style>
  <w:style w:type="character" w:styleId="Hiperhivatkozs">
    <w:name w:val="Hyperlink"/>
    <w:uiPriority w:val="99"/>
    <w:semiHidden/>
    <w:unhideWhenUsed/>
    <w:rsid w:val="00D40B2A"/>
    <w:rPr>
      <w:color w:val="0000FF"/>
      <w:u w:val="single"/>
    </w:rPr>
  </w:style>
  <w:style w:type="paragraph" w:styleId="Buborkszveg">
    <w:name w:val="Balloon Text"/>
    <w:basedOn w:val="Norml"/>
    <w:link w:val="BuborkszvegChar"/>
    <w:uiPriority w:val="99"/>
    <w:semiHidden/>
    <w:unhideWhenUsed/>
    <w:rsid w:val="00243585"/>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243585"/>
    <w:rPr>
      <w:rFonts w:ascii="Segoe UI" w:hAnsi="Segoe UI" w:cs="Segoe UI"/>
      <w:sz w:val="18"/>
      <w:szCs w:val="18"/>
      <w:lang w:eastAsia="en-US"/>
    </w:rPr>
  </w:style>
  <w:style w:type="paragraph" w:styleId="NormlWeb">
    <w:name w:val="Normal (Web)"/>
    <w:basedOn w:val="Norml"/>
    <w:uiPriority w:val="99"/>
    <w:unhideWhenUsed/>
    <w:rsid w:val="006224AC"/>
    <w:pPr>
      <w:spacing w:before="100" w:beforeAutospacing="1" w:after="100" w:afterAutospacing="1" w:line="240" w:lineRule="auto"/>
    </w:pPr>
    <w:rPr>
      <w:rFonts w:ascii="Times New Roman" w:eastAsia="Times New Roman" w:hAnsi="Times New Roman"/>
      <w:sz w:val="24"/>
      <w:szCs w:val="24"/>
      <w:lang w:eastAsia="hu-HU"/>
    </w:rPr>
  </w:style>
  <w:style w:type="character" w:styleId="Lbjegyzet-hivatkozs">
    <w:name w:val="footnote reference"/>
    <w:uiPriority w:val="99"/>
    <w:semiHidden/>
    <w:unhideWhenUsed/>
    <w:rsid w:val="00CD0649"/>
    <w:rPr>
      <w:vertAlign w:val="superscript"/>
    </w:rPr>
  </w:style>
  <w:style w:type="character" w:styleId="Kiemels2">
    <w:name w:val="Strong"/>
    <w:uiPriority w:val="22"/>
    <w:qFormat/>
    <w:rsid w:val="001A6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13003">
      <w:bodyDiv w:val="1"/>
      <w:marLeft w:val="0"/>
      <w:marRight w:val="0"/>
      <w:marTop w:val="0"/>
      <w:marBottom w:val="0"/>
      <w:divBdr>
        <w:top w:val="none" w:sz="0" w:space="0" w:color="auto"/>
        <w:left w:val="none" w:sz="0" w:space="0" w:color="auto"/>
        <w:bottom w:val="none" w:sz="0" w:space="0" w:color="auto"/>
        <w:right w:val="none" w:sz="0" w:space="0" w:color="auto"/>
      </w:divBdr>
    </w:div>
    <w:div w:id="19542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2427</Words>
  <Characters>16754</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NYILATKOZAT</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dc:title>
  <dc:creator>Levente Mónika</dc:creator>
  <cp:lastModifiedBy>Csipkebokor</cp:lastModifiedBy>
  <cp:revision>2</cp:revision>
  <cp:lastPrinted>2022-01-03T13:15:00Z</cp:lastPrinted>
  <dcterms:created xsi:type="dcterms:W3CDTF">2023-01-09T11:49:00Z</dcterms:created>
  <dcterms:modified xsi:type="dcterms:W3CDTF">2023-01-09T11:49:00Z</dcterms:modified>
</cp:coreProperties>
</file>